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B8B63" w14:textId="77777777" w:rsidR="004F0787" w:rsidRDefault="00AC64F9">
      <w:r>
        <w:rPr>
          <w:noProof/>
        </w:rPr>
        <w:drawing>
          <wp:anchor distT="114300" distB="114300" distL="114300" distR="114300" simplePos="0" relativeHeight="251658240" behindDoc="0" locked="0" layoutInCell="1" hidden="0" allowOverlap="1" wp14:anchorId="1D84ADFF" wp14:editId="0613DB05">
            <wp:simplePos x="0" y="0"/>
            <wp:positionH relativeFrom="column">
              <wp:posOffset>4446000</wp:posOffset>
            </wp:positionH>
            <wp:positionV relativeFrom="paragraph">
              <wp:posOffset>3</wp:posOffset>
            </wp:positionV>
            <wp:extent cx="1285875" cy="1181100"/>
            <wp:effectExtent l="0" t="0" r="0" b="0"/>
            <wp:wrapSquare wrapText="bothSides" distT="114300" distB="11430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r="77574"/>
                    <a:stretch>
                      <a:fillRect/>
                    </a:stretch>
                  </pic:blipFill>
                  <pic:spPr>
                    <a:xfrm>
                      <a:off x="0" y="0"/>
                      <a:ext cx="1285875" cy="1181100"/>
                    </a:xfrm>
                    <a:prstGeom prst="rect">
                      <a:avLst/>
                    </a:prstGeom>
                    <a:ln/>
                  </pic:spPr>
                </pic:pic>
              </a:graphicData>
            </a:graphic>
          </wp:anchor>
        </w:drawing>
      </w:r>
    </w:p>
    <w:p w14:paraId="567F2B95" w14:textId="77777777" w:rsidR="004F0787" w:rsidRDefault="004F0787"/>
    <w:p w14:paraId="67B7CC11" w14:textId="77777777" w:rsidR="004F0787" w:rsidRDefault="004F0787"/>
    <w:p w14:paraId="111C9952" w14:textId="77777777" w:rsidR="004F0787" w:rsidRDefault="004F0787"/>
    <w:p w14:paraId="11329CE8" w14:textId="77777777" w:rsidR="004F0787" w:rsidRDefault="004F0787"/>
    <w:p w14:paraId="5DBA3A02" w14:textId="77777777" w:rsidR="004F0787" w:rsidRDefault="004F0787"/>
    <w:p w14:paraId="4C5054BD" w14:textId="77777777" w:rsidR="004F0787" w:rsidRDefault="004F0787"/>
    <w:p w14:paraId="40CFB3B9" w14:textId="77777777" w:rsidR="004F0787" w:rsidRDefault="004F0787"/>
    <w:p w14:paraId="7B2E8A9C" w14:textId="77777777" w:rsidR="004F0787" w:rsidRDefault="004F0787"/>
    <w:p w14:paraId="43886AAC" w14:textId="77777777" w:rsidR="004F0787" w:rsidRDefault="004F0787"/>
    <w:p w14:paraId="637126D1" w14:textId="77777777" w:rsidR="004F0787" w:rsidRDefault="004F0787"/>
    <w:p w14:paraId="06EB1412" w14:textId="77777777" w:rsidR="004F0787" w:rsidRDefault="004F0787"/>
    <w:p w14:paraId="036D987C" w14:textId="77777777" w:rsidR="004F0787" w:rsidRDefault="004F0787"/>
    <w:p w14:paraId="1E7F8B64" w14:textId="77777777" w:rsidR="004F0787" w:rsidRDefault="004F0787"/>
    <w:p w14:paraId="1E13339A" w14:textId="77777777" w:rsidR="004F0787" w:rsidRDefault="00AC64F9">
      <w:pPr>
        <w:pStyle w:val="Titel"/>
        <w:rPr>
          <w:b/>
        </w:rPr>
      </w:pPr>
      <w:bookmarkStart w:id="0" w:name="_heading=h.gjdgxs" w:colFirst="0" w:colLast="0"/>
      <w:bookmarkEnd w:id="0"/>
      <w:r>
        <w:rPr>
          <w:b/>
        </w:rPr>
        <w:t>COVID-19 PRÄVENTIONSKONZEPT FÜR DEN SPITZENSPORT</w:t>
      </w:r>
    </w:p>
    <w:p w14:paraId="61AF5E3B" w14:textId="77777777" w:rsidR="004F0787" w:rsidRDefault="004F0787"/>
    <w:p w14:paraId="1FBEDB9F" w14:textId="77777777" w:rsidR="004F0787" w:rsidRDefault="004F0787"/>
    <w:p w14:paraId="77FC2299" w14:textId="77777777" w:rsidR="004F0787" w:rsidRDefault="004F0787"/>
    <w:p w14:paraId="1EC83E7F" w14:textId="77777777" w:rsidR="004F0787" w:rsidRDefault="004F0787"/>
    <w:p w14:paraId="03124BCF" w14:textId="77777777" w:rsidR="004F0787" w:rsidRDefault="004F0787">
      <w:pPr>
        <w:jc w:val="right"/>
      </w:pPr>
    </w:p>
    <w:p w14:paraId="6FF2E41E" w14:textId="77777777" w:rsidR="004F0787" w:rsidRDefault="004F0787">
      <w:pPr>
        <w:jc w:val="right"/>
      </w:pPr>
    </w:p>
    <w:p w14:paraId="54263B46" w14:textId="77777777" w:rsidR="004F0787" w:rsidRDefault="004F0787">
      <w:pPr>
        <w:jc w:val="right"/>
      </w:pPr>
    </w:p>
    <w:p w14:paraId="59BCDE3F" w14:textId="77777777" w:rsidR="004F0787" w:rsidRDefault="004F0787">
      <w:pPr>
        <w:jc w:val="right"/>
      </w:pPr>
    </w:p>
    <w:p w14:paraId="3DA6ED5B" w14:textId="77777777" w:rsidR="004F0787" w:rsidRDefault="00AC64F9">
      <w:pPr>
        <w:jc w:val="right"/>
      </w:pPr>
      <w:r>
        <w:t>Empfehlungen des Österreichischen Frisbee-Sport Verbandes</w:t>
      </w:r>
    </w:p>
    <w:p w14:paraId="6FD80118" w14:textId="4CAEE536" w:rsidR="007633A7" w:rsidRDefault="00AC64F9" w:rsidP="001A3882">
      <w:pPr>
        <w:jc w:val="right"/>
      </w:pPr>
      <w:r>
        <w:t>zur COVID-19 Prävention</w:t>
      </w:r>
    </w:p>
    <w:p w14:paraId="580643D5" w14:textId="4D200BB0" w:rsidR="004F0787" w:rsidRDefault="001A3882" w:rsidP="007633A7">
      <w:pPr>
        <w:jc w:val="right"/>
      </w:pPr>
      <w:r>
        <w:t>für</w:t>
      </w:r>
      <w:r w:rsidR="007633A7">
        <w:t xml:space="preserve"> </w:t>
      </w:r>
      <w:r>
        <w:t>Discgolf</w:t>
      </w:r>
      <w:r w:rsidR="00AC64F9">
        <w:t xml:space="preserve"> </w:t>
      </w:r>
      <w:r w:rsidR="007633A7">
        <w:t xml:space="preserve">Wettbewerbe und Trainingslager </w:t>
      </w:r>
      <w:r w:rsidR="00AC64F9">
        <w:t>im Spitzensport</w:t>
      </w:r>
    </w:p>
    <w:p w14:paraId="0365261D" w14:textId="77777777" w:rsidR="004F0787" w:rsidRDefault="004F0787">
      <w:pPr>
        <w:jc w:val="right"/>
      </w:pPr>
    </w:p>
    <w:p w14:paraId="5A73D0F1" w14:textId="77777777" w:rsidR="004F0787" w:rsidRDefault="004F0787">
      <w:pPr>
        <w:jc w:val="right"/>
      </w:pPr>
    </w:p>
    <w:p w14:paraId="2823A669" w14:textId="77777777" w:rsidR="004F0787" w:rsidRDefault="004F0787">
      <w:pPr>
        <w:jc w:val="right"/>
      </w:pPr>
    </w:p>
    <w:p w14:paraId="7AB3E375" w14:textId="77777777" w:rsidR="004F0787" w:rsidRDefault="004F0787">
      <w:pPr>
        <w:jc w:val="right"/>
      </w:pPr>
    </w:p>
    <w:p w14:paraId="6229ED1F" w14:textId="3788232E" w:rsidR="004F0787" w:rsidRDefault="00AC64F9">
      <w:pPr>
        <w:jc w:val="right"/>
      </w:pPr>
      <w:r>
        <w:t xml:space="preserve">Stand: </w:t>
      </w:r>
      <w:r w:rsidR="007633A7">
        <w:t>2</w:t>
      </w:r>
      <w:r w:rsidR="00A92A95">
        <w:t>4</w:t>
      </w:r>
      <w:r>
        <w:t>.03.2021</w:t>
      </w:r>
    </w:p>
    <w:p w14:paraId="7D7AB492" w14:textId="77777777" w:rsidR="004F0787" w:rsidRDefault="004F0787"/>
    <w:p w14:paraId="676E3DF9" w14:textId="77777777" w:rsidR="004F0787" w:rsidRDefault="004F0787"/>
    <w:p w14:paraId="0B4C59E5" w14:textId="77777777" w:rsidR="004F0787" w:rsidRDefault="004F0787"/>
    <w:p w14:paraId="0B2150E7" w14:textId="77777777" w:rsidR="004F0787" w:rsidRDefault="00AC64F9">
      <w:r>
        <w:br w:type="page"/>
      </w:r>
    </w:p>
    <w:sdt>
      <w:sdtPr>
        <w:rPr>
          <w:rFonts w:ascii="Verdana" w:eastAsia="Verdana" w:hAnsi="Verdana" w:cs="Verdana"/>
          <w:color w:val="auto"/>
          <w:sz w:val="22"/>
          <w:szCs w:val="22"/>
          <w:lang w:val="de-DE"/>
        </w:rPr>
        <w:id w:val="243084819"/>
        <w:docPartObj>
          <w:docPartGallery w:val="Table of Contents"/>
          <w:docPartUnique/>
        </w:docPartObj>
      </w:sdtPr>
      <w:sdtEndPr>
        <w:rPr>
          <w:b/>
          <w:bCs/>
        </w:rPr>
      </w:sdtEndPr>
      <w:sdtContent>
        <w:p w14:paraId="182975ED" w14:textId="77777777" w:rsidR="003B4D65" w:rsidRDefault="003B4D65">
          <w:pPr>
            <w:pStyle w:val="Inhaltsverzeichnisberschrift"/>
          </w:pPr>
          <w:r>
            <w:rPr>
              <w:lang w:val="de-DE"/>
            </w:rPr>
            <w:t>Inhalt</w:t>
          </w:r>
        </w:p>
        <w:p w14:paraId="7A25A740" w14:textId="202F3BB7" w:rsidR="00964755" w:rsidRDefault="003B4D65">
          <w:pPr>
            <w:pStyle w:val="Verzeichnis1"/>
            <w:tabs>
              <w:tab w:val="left" w:pos="440"/>
              <w:tab w:val="right" w:leader="dot" w:pos="9323"/>
            </w:tabs>
            <w:rPr>
              <w:rFonts w:asciiTheme="minorHAnsi" w:eastAsiaTheme="minorEastAsia" w:hAnsiTheme="minorHAnsi" w:cstheme="minorBidi"/>
              <w:noProof/>
              <w:lang w:val="de-AT"/>
            </w:rPr>
          </w:pPr>
          <w:r>
            <w:fldChar w:fldCharType="begin"/>
          </w:r>
          <w:r>
            <w:instrText xml:space="preserve"> TOC \o "1-3" \h \z \u </w:instrText>
          </w:r>
          <w:r>
            <w:fldChar w:fldCharType="separate"/>
          </w:r>
          <w:hyperlink w:anchor="_Toc67238402" w:history="1">
            <w:r w:rsidR="00964755" w:rsidRPr="004F11DD">
              <w:rPr>
                <w:rStyle w:val="Hyperlink"/>
                <w:noProof/>
              </w:rPr>
              <w:t>1</w:t>
            </w:r>
            <w:r w:rsidR="00964755">
              <w:rPr>
                <w:rFonts w:asciiTheme="minorHAnsi" w:eastAsiaTheme="minorEastAsia" w:hAnsiTheme="minorHAnsi" w:cstheme="minorBidi"/>
                <w:noProof/>
                <w:lang w:val="de-AT"/>
              </w:rPr>
              <w:tab/>
            </w:r>
            <w:r w:rsidR="00964755" w:rsidRPr="004F11DD">
              <w:rPr>
                <w:rStyle w:val="Hyperlink"/>
                <w:noProof/>
              </w:rPr>
              <w:t>Einleitung</w:t>
            </w:r>
            <w:r w:rsidR="00964755">
              <w:rPr>
                <w:noProof/>
                <w:webHidden/>
              </w:rPr>
              <w:tab/>
            </w:r>
            <w:r w:rsidR="00964755">
              <w:rPr>
                <w:noProof/>
                <w:webHidden/>
              </w:rPr>
              <w:fldChar w:fldCharType="begin"/>
            </w:r>
            <w:r w:rsidR="00964755">
              <w:rPr>
                <w:noProof/>
                <w:webHidden/>
              </w:rPr>
              <w:instrText xml:space="preserve"> PAGEREF _Toc67238402 \h </w:instrText>
            </w:r>
            <w:r w:rsidR="00964755">
              <w:rPr>
                <w:noProof/>
                <w:webHidden/>
              </w:rPr>
            </w:r>
            <w:r w:rsidR="00964755">
              <w:rPr>
                <w:noProof/>
                <w:webHidden/>
              </w:rPr>
              <w:fldChar w:fldCharType="separate"/>
            </w:r>
            <w:r w:rsidR="00964755">
              <w:rPr>
                <w:noProof/>
                <w:webHidden/>
              </w:rPr>
              <w:t>2</w:t>
            </w:r>
            <w:r w:rsidR="00964755">
              <w:rPr>
                <w:noProof/>
                <w:webHidden/>
              </w:rPr>
              <w:fldChar w:fldCharType="end"/>
            </w:r>
          </w:hyperlink>
        </w:p>
        <w:p w14:paraId="118E36FE" w14:textId="1BCA27C7" w:rsidR="00964755" w:rsidRDefault="003F6F93">
          <w:pPr>
            <w:pStyle w:val="Verzeichnis2"/>
            <w:tabs>
              <w:tab w:val="left" w:pos="880"/>
              <w:tab w:val="right" w:leader="dot" w:pos="9323"/>
            </w:tabs>
            <w:rPr>
              <w:rFonts w:asciiTheme="minorHAnsi" w:eastAsiaTheme="minorEastAsia" w:hAnsiTheme="minorHAnsi" w:cstheme="minorBidi"/>
              <w:noProof/>
              <w:lang w:val="de-AT"/>
            </w:rPr>
          </w:pPr>
          <w:hyperlink w:anchor="_Toc67238403" w:history="1">
            <w:r w:rsidR="00964755" w:rsidRPr="004F11DD">
              <w:rPr>
                <w:rStyle w:val="Hyperlink"/>
                <w:noProof/>
              </w:rPr>
              <w:t>1.1</w:t>
            </w:r>
            <w:r w:rsidR="00964755">
              <w:rPr>
                <w:rFonts w:asciiTheme="minorHAnsi" w:eastAsiaTheme="minorEastAsia" w:hAnsiTheme="minorHAnsi" w:cstheme="minorBidi"/>
                <w:noProof/>
                <w:lang w:val="de-AT"/>
              </w:rPr>
              <w:tab/>
            </w:r>
            <w:r w:rsidR="00964755" w:rsidRPr="004F11DD">
              <w:rPr>
                <w:rStyle w:val="Hyperlink"/>
                <w:noProof/>
              </w:rPr>
              <w:t>Vor jedem Wettbewerb / Trainingslager</w:t>
            </w:r>
            <w:r w:rsidR="00964755">
              <w:rPr>
                <w:noProof/>
                <w:webHidden/>
              </w:rPr>
              <w:tab/>
            </w:r>
            <w:r w:rsidR="00964755">
              <w:rPr>
                <w:noProof/>
                <w:webHidden/>
              </w:rPr>
              <w:fldChar w:fldCharType="begin"/>
            </w:r>
            <w:r w:rsidR="00964755">
              <w:rPr>
                <w:noProof/>
                <w:webHidden/>
              </w:rPr>
              <w:instrText xml:space="preserve"> PAGEREF _Toc67238403 \h </w:instrText>
            </w:r>
            <w:r w:rsidR="00964755">
              <w:rPr>
                <w:noProof/>
                <w:webHidden/>
              </w:rPr>
            </w:r>
            <w:r w:rsidR="00964755">
              <w:rPr>
                <w:noProof/>
                <w:webHidden/>
              </w:rPr>
              <w:fldChar w:fldCharType="separate"/>
            </w:r>
            <w:r w:rsidR="00964755">
              <w:rPr>
                <w:noProof/>
                <w:webHidden/>
              </w:rPr>
              <w:t>3</w:t>
            </w:r>
            <w:r w:rsidR="00964755">
              <w:rPr>
                <w:noProof/>
                <w:webHidden/>
              </w:rPr>
              <w:fldChar w:fldCharType="end"/>
            </w:r>
          </w:hyperlink>
        </w:p>
        <w:p w14:paraId="17E061C0" w14:textId="6A071524" w:rsidR="00964755" w:rsidRDefault="003F6F93">
          <w:pPr>
            <w:pStyle w:val="Verzeichnis1"/>
            <w:tabs>
              <w:tab w:val="left" w:pos="440"/>
              <w:tab w:val="right" w:leader="dot" w:pos="9323"/>
            </w:tabs>
            <w:rPr>
              <w:rFonts w:asciiTheme="minorHAnsi" w:eastAsiaTheme="minorEastAsia" w:hAnsiTheme="minorHAnsi" w:cstheme="minorBidi"/>
              <w:noProof/>
              <w:lang w:val="de-AT"/>
            </w:rPr>
          </w:pPr>
          <w:hyperlink w:anchor="_Toc67238404" w:history="1">
            <w:r w:rsidR="00964755" w:rsidRPr="004F11DD">
              <w:rPr>
                <w:rStyle w:val="Hyperlink"/>
                <w:noProof/>
              </w:rPr>
              <w:t>2</w:t>
            </w:r>
            <w:r w:rsidR="00964755">
              <w:rPr>
                <w:rFonts w:asciiTheme="minorHAnsi" w:eastAsiaTheme="minorEastAsia" w:hAnsiTheme="minorHAnsi" w:cstheme="minorBidi"/>
                <w:noProof/>
                <w:lang w:val="de-AT"/>
              </w:rPr>
              <w:tab/>
            </w:r>
            <w:r w:rsidR="00964755" w:rsidRPr="004F11DD">
              <w:rPr>
                <w:rStyle w:val="Hyperlink"/>
                <w:noProof/>
              </w:rPr>
              <w:t>Schulung von Sportler*innen, Betreuer*innen und Trainer*innen in Hygiene, Verpflichtung zum Führen von Aufzeichnungen zum Gesundheitszustand</w:t>
            </w:r>
            <w:r w:rsidR="00964755">
              <w:rPr>
                <w:noProof/>
                <w:webHidden/>
              </w:rPr>
              <w:tab/>
            </w:r>
            <w:r w:rsidR="00964755">
              <w:rPr>
                <w:noProof/>
                <w:webHidden/>
              </w:rPr>
              <w:fldChar w:fldCharType="begin"/>
            </w:r>
            <w:r w:rsidR="00964755">
              <w:rPr>
                <w:noProof/>
                <w:webHidden/>
              </w:rPr>
              <w:instrText xml:space="preserve"> PAGEREF _Toc67238404 \h </w:instrText>
            </w:r>
            <w:r w:rsidR="00964755">
              <w:rPr>
                <w:noProof/>
                <w:webHidden/>
              </w:rPr>
            </w:r>
            <w:r w:rsidR="00964755">
              <w:rPr>
                <w:noProof/>
                <w:webHidden/>
              </w:rPr>
              <w:fldChar w:fldCharType="separate"/>
            </w:r>
            <w:r w:rsidR="00964755">
              <w:rPr>
                <w:noProof/>
                <w:webHidden/>
              </w:rPr>
              <w:t>4</w:t>
            </w:r>
            <w:r w:rsidR="00964755">
              <w:rPr>
                <w:noProof/>
                <w:webHidden/>
              </w:rPr>
              <w:fldChar w:fldCharType="end"/>
            </w:r>
          </w:hyperlink>
        </w:p>
        <w:p w14:paraId="1612D46D" w14:textId="385DAFC7" w:rsidR="00964755" w:rsidRDefault="003F6F93">
          <w:pPr>
            <w:pStyle w:val="Verzeichnis1"/>
            <w:tabs>
              <w:tab w:val="left" w:pos="440"/>
              <w:tab w:val="right" w:leader="dot" w:pos="9323"/>
            </w:tabs>
            <w:rPr>
              <w:rFonts w:asciiTheme="minorHAnsi" w:eastAsiaTheme="minorEastAsia" w:hAnsiTheme="minorHAnsi" w:cstheme="minorBidi"/>
              <w:noProof/>
              <w:lang w:val="de-AT"/>
            </w:rPr>
          </w:pPr>
          <w:hyperlink w:anchor="_Toc67238405" w:history="1">
            <w:r w:rsidR="00964755" w:rsidRPr="004F11DD">
              <w:rPr>
                <w:rStyle w:val="Hyperlink"/>
                <w:noProof/>
              </w:rPr>
              <w:t>3</w:t>
            </w:r>
            <w:r w:rsidR="00964755">
              <w:rPr>
                <w:rFonts w:asciiTheme="minorHAnsi" w:eastAsiaTheme="minorEastAsia" w:hAnsiTheme="minorHAnsi" w:cstheme="minorBidi"/>
                <w:noProof/>
                <w:lang w:val="de-AT"/>
              </w:rPr>
              <w:tab/>
            </w:r>
            <w:r w:rsidR="00964755" w:rsidRPr="004F11DD">
              <w:rPr>
                <w:rStyle w:val="Hyperlink"/>
                <w:noProof/>
              </w:rPr>
              <w:t>Verhaltensregeln von Sportler*innen, Betreuer*innen und Trainer*innen außerhalb der Trainings- und Wettkampfzeiten</w:t>
            </w:r>
            <w:r w:rsidR="00964755">
              <w:rPr>
                <w:noProof/>
                <w:webHidden/>
              </w:rPr>
              <w:tab/>
            </w:r>
            <w:r w:rsidR="00964755">
              <w:rPr>
                <w:noProof/>
                <w:webHidden/>
              </w:rPr>
              <w:fldChar w:fldCharType="begin"/>
            </w:r>
            <w:r w:rsidR="00964755">
              <w:rPr>
                <w:noProof/>
                <w:webHidden/>
              </w:rPr>
              <w:instrText xml:space="preserve"> PAGEREF _Toc67238405 \h </w:instrText>
            </w:r>
            <w:r w:rsidR="00964755">
              <w:rPr>
                <w:noProof/>
                <w:webHidden/>
              </w:rPr>
            </w:r>
            <w:r w:rsidR="00964755">
              <w:rPr>
                <w:noProof/>
                <w:webHidden/>
              </w:rPr>
              <w:fldChar w:fldCharType="separate"/>
            </w:r>
            <w:r w:rsidR="00964755">
              <w:rPr>
                <w:noProof/>
                <w:webHidden/>
              </w:rPr>
              <w:t>4</w:t>
            </w:r>
            <w:r w:rsidR="00964755">
              <w:rPr>
                <w:noProof/>
                <w:webHidden/>
              </w:rPr>
              <w:fldChar w:fldCharType="end"/>
            </w:r>
          </w:hyperlink>
        </w:p>
        <w:p w14:paraId="6B6C0C9F" w14:textId="0998E56E" w:rsidR="00964755" w:rsidRDefault="003F6F93">
          <w:pPr>
            <w:pStyle w:val="Verzeichnis1"/>
            <w:tabs>
              <w:tab w:val="left" w:pos="440"/>
              <w:tab w:val="right" w:leader="dot" w:pos="9323"/>
            </w:tabs>
            <w:rPr>
              <w:rFonts w:asciiTheme="minorHAnsi" w:eastAsiaTheme="minorEastAsia" w:hAnsiTheme="minorHAnsi" w:cstheme="minorBidi"/>
              <w:noProof/>
              <w:lang w:val="de-AT"/>
            </w:rPr>
          </w:pPr>
          <w:hyperlink w:anchor="_Toc67238406" w:history="1">
            <w:r w:rsidR="00964755" w:rsidRPr="004F11DD">
              <w:rPr>
                <w:rStyle w:val="Hyperlink"/>
                <w:noProof/>
              </w:rPr>
              <w:t>4</w:t>
            </w:r>
            <w:r w:rsidR="00964755">
              <w:rPr>
                <w:rFonts w:asciiTheme="minorHAnsi" w:eastAsiaTheme="minorEastAsia" w:hAnsiTheme="minorHAnsi" w:cstheme="minorBidi"/>
                <w:noProof/>
                <w:lang w:val="de-AT"/>
              </w:rPr>
              <w:tab/>
            </w:r>
            <w:r w:rsidR="00964755" w:rsidRPr="004F11DD">
              <w:rPr>
                <w:rStyle w:val="Hyperlink"/>
                <w:noProof/>
              </w:rPr>
              <w:t>Gesundheitschecks vor jedem Wettbewerb</w:t>
            </w:r>
            <w:r w:rsidR="00964755">
              <w:rPr>
                <w:noProof/>
                <w:webHidden/>
              </w:rPr>
              <w:tab/>
            </w:r>
            <w:r w:rsidR="00964755">
              <w:rPr>
                <w:noProof/>
                <w:webHidden/>
              </w:rPr>
              <w:fldChar w:fldCharType="begin"/>
            </w:r>
            <w:r w:rsidR="00964755">
              <w:rPr>
                <w:noProof/>
                <w:webHidden/>
              </w:rPr>
              <w:instrText xml:space="preserve"> PAGEREF _Toc67238406 \h </w:instrText>
            </w:r>
            <w:r w:rsidR="00964755">
              <w:rPr>
                <w:noProof/>
                <w:webHidden/>
              </w:rPr>
            </w:r>
            <w:r w:rsidR="00964755">
              <w:rPr>
                <w:noProof/>
                <w:webHidden/>
              </w:rPr>
              <w:fldChar w:fldCharType="separate"/>
            </w:r>
            <w:r w:rsidR="00964755">
              <w:rPr>
                <w:noProof/>
                <w:webHidden/>
              </w:rPr>
              <w:t>4</w:t>
            </w:r>
            <w:r w:rsidR="00964755">
              <w:rPr>
                <w:noProof/>
                <w:webHidden/>
              </w:rPr>
              <w:fldChar w:fldCharType="end"/>
            </w:r>
          </w:hyperlink>
        </w:p>
        <w:p w14:paraId="2B2D245A" w14:textId="08E70574" w:rsidR="00964755" w:rsidRDefault="003F6F93">
          <w:pPr>
            <w:pStyle w:val="Verzeichnis1"/>
            <w:tabs>
              <w:tab w:val="left" w:pos="440"/>
              <w:tab w:val="right" w:leader="dot" w:pos="9323"/>
            </w:tabs>
            <w:rPr>
              <w:rFonts w:asciiTheme="minorHAnsi" w:eastAsiaTheme="minorEastAsia" w:hAnsiTheme="minorHAnsi" w:cstheme="minorBidi"/>
              <w:noProof/>
              <w:lang w:val="de-AT"/>
            </w:rPr>
          </w:pPr>
          <w:hyperlink w:anchor="_Toc67238407" w:history="1">
            <w:r w:rsidR="00964755" w:rsidRPr="004F11DD">
              <w:rPr>
                <w:rStyle w:val="Hyperlink"/>
                <w:noProof/>
              </w:rPr>
              <w:t>5</w:t>
            </w:r>
            <w:r w:rsidR="00964755">
              <w:rPr>
                <w:rFonts w:asciiTheme="minorHAnsi" w:eastAsiaTheme="minorEastAsia" w:hAnsiTheme="minorHAnsi" w:cstheme="minorBidi"/>
                <w:noProof/>
                <w:lang w:val="de-AT"/>
              </w:rPr>
              <w:tab/>
            </w:r>
            <w:r w:rsidR="00964755" w:rsidRPr="004F11DD">
              <w:rPr>
                <w:rStyle w:val="Hyperlink"/>
                <w:noProof/>
              </w:rPr>
              <w:t>Regelung der Bewegungsströme</w:t>
            </w:r>
            <w:r w:rsidR="00964755">
              <w:rPr>
                <w:noProof/>
                <w:webHidden/>
              </w:rPr>
              <w:tab/>
            </w:r>
            <w:r w:rsidR="00964755">
              <w:rPr>
                <w:noProof/>
                <w:webHidden/>
              </w:rPr>
              <w:fldChar w:fldCharType="begin"/>
            </w:r>
            <w:r w:rsidR="00964755">
              <w:rPr>
                <w:noProof/>
                <w:webHidden/>
              </w:rPr>
              <w:instrText xml:space="preserve"> PAGEREF _Toc67238407 \h </w:instrText>
            </w:r>
            <w:r w:rsidR="00964755">
              <w:rPr>
                <w:noProof/>
                <w:webHidden/>
              </w:rPr>
            </w:r>
            <w:r w:rsidR="00964755">
              <w:rPr>
                <w:noProof/>
                <w:webHidden/>
              </w:rPr>
              <w:fldChar w:fldCharType="separate"/>
            </w:r>
            <w:r w:rsidR="00964755">
              <w:rPr>
                <w:noProof/>
                <w:webHidden/>
              </w:rPr>
              <w:t>5</w:t>
            </w:r>
            <w:r w:rsidR="00964755">
              <w:rPr>
                <w:noProof/>
                <w:webHidden/>
              </w:rPr>
              <w:fldChar w:fldCharType="end"/>
            </w:r>
          </w:hyperlink>
        </w:p>
        <w:p w14:paraId="7DD85C72" w14:textId="2BB8D6AD" w:rsidR="00964755" w:rsidRDefault="003F6F93">
          <w:pPr>
            <w:pStyle w:val="Verzeichnis1"/>
            <w:tabs>
              <w:tab w:val="left" w:pos="440"/>
              <w:tab w:val="right" w:leader="dot" w:pos="9323"/>
            </w:tabs>
            <w:rPr>
              <w:rFonts w:asciiTheme="minorHAnsi" w:eastAsiaTheme="minorEastAsia" w:hAnsiTheme="minorHAnsi" w:cstheme="minorBidi"/>
              <w:noProof/>
              <w:lang w:val="de-AT"/>
            </w:rPr>
          </w:pPr>
          <w:hyperlink w:anchor="_Toc67238408" w:history="1">
            <w:r w:rsidR="00964755" w:rsidRPr="004F11DD">
              <w:rPr>
                <w:rStyle w:val="Hyperlink"/>
                <w:noProof/>
              </w:rPr>
              <w:t>6</w:t>
            </w:r>
            <w:r w:rsidR="00964755">
              <w:rPr>
                <w:rFonts w:asciiTheme="minorHAnsi" w:eastAsiaTheme="minorEastAsia" w:hAnsiTheme="minorHAnsi" w:cstheme="minorBidi"/>
                <w:noProof/>
                <w:lang w:val="de-AT"/>
              </w:rPr>
              <w:tab/>
            </w:r>
            <w:r w:rsidR="00964755" w:rsidRPr="004F11DD">
              <w:rPr>
                <w:rStyle w:val="Hyperlink"/>
                <w:noProof/>
              </w:rPr>
              <w:t>Vorgaben für Wettbewerbsinfrastruktur</w:t>
            </w:r>
            <w:r w:rsidR="00964755">
              <w:rPr>
                <w:noProof/>
                <w:webHidden/>
              </w:rPr>
              <w:tab/>
            </w:r>
            <w:r w:rsidR="00964755">
              <w:rPr>
                <w:noProof/>
                <w:webHidden/>
              </w:rPr>
              <w:fldChar w:fldCharType="begin"/>
            </w:r>
            <w:r w:rsidR="00964755">
              <w:rPr>
                <w:noProof/>
                <w:webHidden/>
              </w:rPr>
              <w:instrText xml:space="preserve"> PAGEREF _Toc67238408 \h </w:instrText>
            </w:r>
            <w:r w:rsidR="00964755">
              <w:rPr>
                <w:noProof/>
                <w:webHidden/>
              </w:rPr>
            </w:r>
            <w:r w:rsidR="00964755">
              <w:rPr>
                <w:noProof/>
                <w:webHidden/>
              </w:rPr>
              <w:fldChar w:fldCharType="separate"/>
            </w:r>
            <w:r w:rsidR="00964755">
              <w:rPr>
                <w:noProof/>
                <w:webHidden/>
              </w:rPr>
              <w:t>5</w:t>
            </w:r>
            <w:r w:rsidR="00964755">
              <w:rPr>
                <w:noProof/>
                <w:webHidden/>
              </w:rPr>
              <w:fldChar w:fldCharType="end"/>
            </w:r>
          </w:hyperlink>
        </w:p>
        <w:p w14:paraId="705F73C1" w14:textId="7ACA7E81" w:rsidR="00964755" w:rsidRDefault="003F6F93">
          <w:pPr>
            <w:pStyle w:val="Verzeichnis1"/>
            <w:tabs>
              <w:tab w:val="left" w:pos="440"/>
              <w:tab w:val="right" w:leader="dot" w:pos="9323"/>
            </w:tabs>
            <w:rPr>
              <w:rFonts w:asciiTheme="minorHAnsi" w:eastAsiaTheme="minorEastAsia" w:hAnsiTheme="minorHAnsi" w:cstheme="minorBidi"/>
              <w:noProof/>
              <w:lang w:val="de-AT"/>
            </w:rPr>
          </w:pPr>
          <w:hyperlink w:anchor="_Toc67238409" w:history="1">
            <w:r w:rsidR="00964755" w:rsidRPr="004F11DD">
              <w:rPr>
                <w:rStyle w:val="Hyperlink"/>
                <w:noProof/>
              </w:rPr>
              <w:t>7</w:t>
            </w:r>
            <w:r w:rsidR="00964755">
              <w:rPr>
                <w:rFonts w:asciiTheme="minorHAnsi" w:eastAsiaTheme="minorEastAsia" w:hAnsiTheme="minorHAnsi" w:cstheme="minorBidi"/>
                <w:noProof/>
                <w:lang w:val="de-AT"/>
              </w:rPr>
              <w:tab/>
            </w:r>
            <w:r w:rsidR="00964755" w:rsidRPr="004F11DD">
              <w:rPr>
                <w:rStyle w:val="Hyperlink"/>
                <w:noProof/>
              </w:rPr>
              <w:t>Hygiene- und Reinigungsplan für Infrastruktur und Material</w:t>
            </w:r>
            <w:r w:rsidR="00964755">
              <w:rPr>
                <w:noProof/>
                <w:webHidden/>
              </w:rPr>
              <w:tab/>
            </w:r>
            <w:r w:rsidR="00964755">
              <w:rPr>
                <w:noProof/>
                <w:webHidden/>
              </w:rPr>
              <w:fldChar w:fldCharType="begin"/>
            </w:r>
            <w:r w:rsidR="00964755">
              <w:rPr>
                <w:noProof/>
                <w:webHidden/>
              </w:rPr>
              <w:instrText xml:space="preserve"> PAGEREF _Toc67238409 \h </w:instrText>
            </w:r>
            <w:r w:rsidR="00964755">
              <w:rPr>
                <w:noProof/>
                <w:webHidden/>
              </w:rPr>
            </w:r>
            <w:r w:rsidR="00964755">
              <w:rPr>
                <w:noProof/>
                <w:webHidden/>
              </w:rPr>
              <w:fldChar w:fldCharType="separate"/>
            </w:r>
            <w:r w:rsidR="00964755">
              <w:rPr>
                <w:noProof/>
                <w:webHidden/>
              </w:rPr>
              <w:t>6</w:t>
            </w:r>
            <w:r w:rsidR="00964755">
              <w:rPr>
                <w:noProof/>
                <w:webHidden/>
              </w:rPr>
              <w:fldChar w:fldCharType="end"/>
            </w:r>
          </w:hyperlink>
        </w:p>
        <w:p w14:paraId="18E89426" w14:textId="1F7325FB" w:rsidR="00964755" w:rsidRDefault="003F6F93">
          <w:pPr>
            <w:pStyle w:val="Verzeichnis1"/>
            <w:tabs>
              <w:tab w:val="left" w:pos="440"/>
              <w:tab w:val="right" w:leader="dot" w:pos="9323"/>
            </w:tabs>
            <w:rPr>
              <w:rFonts w:asciiTheme="minorHAnsi" w:eastAsiaTheme="minorEastAsia" w:hAnsiTheme="minorHAnsi" w:cstheme="minorBidi"/>
              <w:noProof/>
              <w:lang w:val="de-AT"/>
            </w:rPr>
          </w:pPr>
          <w:hyperlink w:anchor="_Toc67238410" w:history="1">
            <w:r w:rsidR="00964755" w:rsidRPr="004F11DD">
              <w:rPr>
                <w:rStyle w:val="Hyperlink"/>
                <w:noProof/>
              </w:rPr>
              <w:t>8</w:t>
            </w:r>
            <w:r w:rsidR="00964755">
              <w:rPr>
                <w:rFonts w:asciiTheme="minorHAnsi" w:eastAsiaTheme="minorEastAsia" w:hAnsiTheme="minorHAnsi" w:cstheme="minorBidi"/>
                <w:noProof/>
                <w:lang w:val="de-AT"/>
              </w:rPr>
              <w:tab/>
            </w:r>
            <w:r w:rsidR="00964755" w:rsidRPr="004F11DD">
              <w:rPr>
                <w:rStyle w:val="Hyperlink"/>
                <w:noProof/>
              </w:rPr>
              <w:t>Nachvollziehbarkeit von Kontakten im Rahmen von Wettbewerben</w:t>
            </w:r>
            <w:r w:rsidR="00964755">
              <w:rPr>
                <w:noProof/>
                <w:webHidden/>
              </w:rPr>
              <w:tab/>
            </w:r>
            <w:r w:rsidR="00964755">
              <w:rPr>
                <w:noProof/>
                <w:webHidden/>
              </w:rPr>
              <w:fldChar w:fldCharType="begin"/>
            </w:r>
            <w:r w:rsidR="00964755">
              <w:rPr>
                <w:noProof/>
                <w:webHidden/>
              </w:rPr>
              <w:instrText xml:space="preserve"> PAGEREF _Toc67238410 \h </w:instrText>
            </w:r>
            <w:r w:rsidR="00964755">
              <w:rPr>
                <w:noProof/>
                <w:webHidden/>
              </w:rPr>
            </w:r>
            <w:r w:rsidR="00964755">
              <w:rPr>
                <w:noProof/>
                <w:webHidden/>
              </w:rPr>
              <w:fldChar w:fldCharType="separate"/>
            </w:r>
            <w:r w:rsidR="00964755">
              <w:rPr>
                <w:noProof/>
                <w:webHidden/>
              </w:rPr>
              <w:t>6</w:t>
            </w:r>
            <w:r w:rsidR="00964755">
              <w:rPr>
                <w:noProof/>
                <w:webHidden/>
              </w:rPr>
              <w:fldChar w:fldCharType="end"/>
            </w:r>
          </w:hyperlink>
        </w:p>
        <w:p w14:paraId="2D8831F9" w14:textId="068DFF3B" w:rsidR="00964755" w:rsidRDefault="003F6F93">
          <w:pPr>
            <w:pStyle w:val="Verzeichnis1"/>
            <w:tabs>
              <w:tab w:val="left" w:pos="440"/>
              <w:tab w:val="right" w:leader="dot" w:pos="9323"/>
            </w:tabs>
            <w:rPr>
              <w:rFonts w:asciiTheme="minorHAnsi" w:eastAsiaTheme="minorEastAsia" w:hAnsiTheme="minorHAnsi" w:cstheme="minorBidi"/>
              <w:noProof/>
              <w:lang w:val="de-AT"/>
            </w:rPr>
          </w:pPr>
          <w:hyperlink w:anchor="_Toc67238411" w:history="1">
            <w:r w:rsidR="00964755" w:rsidRPr="004F11DD">
              <w:rPr>
                <w:rStyle w:val="Hyperlink"/>
                <w:noProof/>
              </w:rPr>
              <w:t>9</w:t>
            </w:r>
            <w:r w:rsidR="00964755">
              <w:rPr>
                <w:rFonts w:asciiTheme="minorHAnsi" w:eastAsiaTheme="minorEastAsia" w:hAnsiTheme="minorHAnsi" w:cstheme="minorBidi"/>
                <w:noProof/>
                <w:lang w:val="de-AT"/>
              </w:rPr>
              <w:tab/>
            </w:r>
            <w:r w:rsidR="00964755" w:rsidRPr="004F11DD">
              <w:rPr>
                <w:rStyle w:val="Hyperlink"/>
                <w:noProof/>
              </w:rPr>
              <w:t>Regelungen zum Verhalten beim Auftreten von COVID-19-Symptomen</w:t>
            </w:r>
            <w:r w:rsidR="00964755">
              <w:rPr>
                <w:noProof/>
                <w:webHidden/>
              </w:rPr>
              <w:tab/>
            </w:r>
            <w:r w:rsidR="00964755">
              <w:rPr>
                <w:noProof/>
                <w:webHidden/>
              </w:rPr>
              <w:fldChar w:fldCharType="begin"/>
            </w:r>
            <w:r w:rsidR="00964755">
              <w:rPr>
                <w:noProof/>
                <w:webHidden/>
              </w:rPr>
              <w:instrText xml:space="preserve"> PAGEREF _Toc67238411 \h </w:instrText>
            </w:r>
            <w:r w:rsidR="00964755">
              <w:rPr>
                <w:noProof/>
                <w:webHidden/>
              </w:rPr>
            </w:r>
            <w:r w:rsidR="00964755">
              <w:rPr>
                <w:noProof/>
                <w:webHidden/>
              </w:rPr>
              <w:fldChar w:fldCharType="separate"/>
            </w:r>
            <w:r w:rsidR="00964755">
              <w:rPr>
                <w:noProof/>
                <w:webHidden/>
              </w:rPr>
              <w:t>6</w:t>
            </w:r>
            <w:r w:rsidR="00964755">
              <w:rPr>
                <w:noProof/>
                <w:webHidden/>
              </w:rPr>
              <w:fldChar w:fldCharType="end"/>
            </w:r>
          </w:hyperlink>
        </w:p>
        <w:p w14:paraId="5CF1F1D3" w14:textId="03719165" w:rsidR="00964755" w:rsidRDefault="003F6F93">
          <w:pPr>
            <w:pStyle w:val="Verzeichnis1"/>
            <w:tabs>
              <w:tab w:val="left" w:pos="660"/>
              <w:tab w:val="right" w:leader="dot" w:pos="9323"/>
            </w:tabs>
            <w:rPr>
              <w:rFonts w:asciiTheme="minorHAnsi" w:eastAsiaTheme="minorEastAsia" w:hAnsiTheme="minorHAnsi" w:cstheme="minorBidi"/>
              <w:noProof/>
              <w:lang w:val="de-AT"/>
            </w:rPr>
          </w:pPr>
          <w:hyperlink w:anchor="_Toc67238412" w:history="1">
            <w:r w:rsidR="00964755" w:rsidRPr="004F11DD">
              <w:rPr>
                <w:rStyle w:val="Hyperlink"/>
                <w:noProof/>
              </w:rPr>
              <w:t>10</w:t>
            </w:r>
            <w:r w:rsidR="00964755">
              <w:rPr>
                <w:rFonts w:asciiTheme="minorHAnsi" w:eastAsiaTheme="minorEastAsia" w:hAnsiTheme="minorHAnsi" w:cstheme="minorBidi"/>
                <w:noProof/>
                <w:lang w:val="de-AT"/>
              </w:rPr>
              <w:tab/>
            </w:r>
            <w:r w:rsidR="00964755" w:rsidRPr="004F11DD">
              <w:rPr>
                <w:rStyle w:val="Hyperlink"/>
                <w:noProof/>
              </w:rPr>
              <w:t>Regelungen zum Verhalten beim Auftreten einer SARS-CoV-2-Infektion</w:t>
            </w:r>
            <w:r w:rsidR="00964755">
              <w:rPr>
                <w:noProof/>
                <w:webHidden/>
              </w:rPr>
              <w:tab/>
            </w:r>
            <w:r w:rsidR="00964755">
              <w:rPr>
                <w:noProof/>
                <w:webHidden/>
              </w:rPr>
              <w:fldChar w:fldCharType="begin"/>
            </w:r>
            <w:r w:rsidR="00964755">
              <w:rPr>
                <w:noProof/>
                <w:webHidden/>
              </w:rPr>
              <w:instrText xml:space="preserve"> PAGEREF _Toc67238412 \h </w:instrText>
            </w:r>
            <w:r w:rsidR="00964755">
              <w:rPr>
                <w:noProof/>
                <w:webHidden/>
              </w:rPr>
            </w:r>
            <w:r w:rsidR="00964755">
              <w:rPr>
                <w:noProof/>
                <w:webHidden/>
              </w:rPr>
              <w:fldChar w:fldCharType="separate"/>
            </w:r>
            <w:r w:rsidR="00964755">
              <w:rPr>
                <w:noProof/>
                <w:webHidden/>
              </w:rPr>
              <w:t>7</w:t>
            </w:r>
            <w:r w:rsidR="00964755">
              <w:rPr>
                <w:noProof/>
                <w:webHidden/>
              </w:rPr>
              <w:fldChar w:fldCharType="end"/>
            </w:r>
          </w:hyperlink>
        </w:p>
        <w:p w14:paraId="48D719B9" w14:textId="6EB96147" w:rsidR="00964755" w:rsidRDefault="003F6F93">
          <w:pPr>
            <w:pStyle w:val="Verzeichnis1"/>
            <w:tabs>
              <w:tab w:val="left" w:pos="660"/>
              <w:tab w:val="right" w:leader="dot" w:pos="9323"/>
            </w:tabs>
            <w:rPr>
              <w:rFonts w:asciiTheme="minorHAnsi" w:eastAsiaTheme="minorEastAsia" w:hAnsiTheme="minorHAnsi" w:cstheme="minorBidi"/>
              <w:noProof/>
              <w:lang w:val="de-AT"/>
            </w:rPr>
          </w:pPr>
          <w:hyperlink w:anchor="_Toc67238413" w:history="1">
            <w:r w:rsidR="00964755" w:rsidRPr="004F11DD">
              <w:rPr>
                <w:rStyle w:val="Hyperlink"/>
                <w:noProof/>
              </w:rPr>
              <w:t>11</w:t>
            </w:r>
            <w:r w:rsidR="00964755">
              <w:rPr>
                <w:rFonts w:asciiTheme="minorHAnsi" w:eastAsiaTheme="minorEastAsia" w:hAnsiTheme="minorHAnsi" w:cstheme="minorBidi"/>
                <w:noProof/>
                <w:lang w:val="de-AT"/>
              </w:rPr>
              <w:tab/>
            </w:r>
            <w:r w:rsidR="00964755" w:rsidRPr="004F11DD">
              <w:rPr>
                <w:rStyle w:val="Hyperlink"/>
                <w:noProof/>
              </w:rPr>
              <w:t>Covid-Testungen</w:t>
            </w:r>
            <w:r w:rsidR="00964755">
              <w:rPr>
                <w:noProof/>
                <w:webHidden/>
              </w:rPr>
              <w:tab/>
            </w:r>
            <w:r w:rsidR="00964755">
              <w:rPr>
                <w:noProof/>
                <w:webHidden/>
              </w:rPr>
              <w:fldChar w:fldCharType="begin"/>
            </w:r>
            <w:r w:rsidR="00964755">
              <w:rPr>
                <w:noProof/>
                <w:webHidden/>
              </w:rPr>
              <w:instrText xml:space="preserve"> PAGEREF _Toc67238413 \h </w:instrText>
            </w:r>
            <w:r w:rsidR="00964755">
              <w:rPr>
                <w:noProof/>
                <w:webHidden/>
              </w:rPr>
            </w:r>
            <w:r w:rsidR="00964755">
              <w:rPr>
                <w:noProof/>
                <w:webHidden/>
              </w:rPr>
              <w:fldChar w:fldCharType="separate"/>
            </w:r>
            <w:r w:rsidR="00964755">
              <w:rPr>
                <w:noProof/>
                <w:webHidden/>
              </w:rPr>
              <w:t>8</w:t>
            </w:r>
            <w:r w:rsidR="00964755">
              <w:rPr>
                <w:noProof/>
                <w:webHidden/>
              </w:rPr>
              <w:fldChar w:fldCharType="end"/>
            </w:r>
          </w:hyperlink>
        </w:p>
        <w:p w14:paraId="7F02A186" w14:textId="6B79C7AD" w:rsidR="00964755" w:rsidRDefault="003F6F93">
          <w:pPr>
            <w:pStyle w:val="Verzeichnis1"/>
            <w:tabs>
              <w:tab w:val="left" w:pos="660"/>
              <w:tab w:val="right" w:leader="dot" w:pos="9323"/>
            </w:tabs>
            <w:rPr>
              <w:rFonts w:asciiTheme="minorHAnsi" w:eastAsiaTheme="minorEastAsia" w:hAnsiTheme="minorHAnsi" w:cstheme="minorBidi"/>
              <w:noProof/>
              <w:lang w:val="de-AT"/>
            </w:rPr>
          </w:pPr>
          <w:hyperlink w:anchor="_Toc67238414" w:history="1">
            <w:r w:rsidR="00964755" w:rsidRPr="004F11DD">
              <w:rPr>
                <w:rStyle w:val="Hyperlink"/>
                <w:noProof/>
              </w:rPr>
              <w:t>12</w:t>
            </w:r>
            <w:r w:rsidR="00964755">
              <w:rPr>
                <w:rFonts w:asciiTheme="minorHAnsi" w:eastAsiaTheme="minorEastAsia" w:hAnsiTheme="minorHAnsi" w:cstheme="minorBidi"/>
                <w:noProof/>
                <w:lang w:val="de-AT"/>
              </w:rPr>
              <w:tab/>
            </w:r>
            <w:r w:rsidR="00964755" w:rsidRPr="004F11DD">
              <w:rPr>
                <w:rStyle w:val="Hyperlink"/>
                <w:noProof/>
              </w:rPr>
              <w:t>Trainingslager</w:t>
            </w:r>
            <w:r w:rsidR="00964755">
              <w:rPr>
                <w:noProof/>
                <w:webHidden/>
              </w:rPr>
              <w:tab/>
            </w:r>
            <w:r w:rsidR="00964755">
              <w:rPr>
                <w:noProof/>
                <w:webHidden/>
              </w:rPr>
              <w:fldChar w:fldCharType="begin"/>
            </w:r>
            <w:r w:rsidR="00964755">
              <w:rPr>
                <w:noProof/>
                <w:webHidden/>
              </w:rPr>
              <w:instrText xml:space="preserve"> PAGEREF _Toc67238414 \h </w:instrText>
            </w:r>
            <w:r w:rsidR="00964755">
              <w:rPr>
                <w:noProof/>
                <w:webHidden/>
              </w:rPr>
            </w:r>
            <w:r w:rsidR="00964755">
              <w:rPr>
                <w:noProof/>
                <w:webHidden/>
              </w:rPr>
              <w:fldChar w:fldCharType="separate"/>
            </w:r>
            <w:r w:rsidR="00964755">
              <w:rPr>
                <w:noProof/>
                <w:webHidden/>
              </w:rPr>
              <w:t>9</w:t>
            </w:r>
            <w:r w:rsidR="00964755">
              <w:rPr>
                <w:noProof/>
                <w:webHidden/>
              </w:rPr>
              <w:fldChar w:fldCharType="end"/>
            </w:r>
          </w:hyperlink>
        </w:p>
        <w:p w14:paraId="22FB9149" w14:textId="7D559F0C" w:rsidR="00964755" w:rsidRDefault="003F6F93">
          <w:pPr>
            <w:pStyle w:val="Verzeichnis1"/>
            <w:tabs>
              <w:tab w:val="left" w:pos="660"/>
              <w:tab w:val="right" w:leader="dot" w:pos="9323"/>
            </w:tabs>
            <w:rPr>
              <w:rFonts w:asciiTheme="minorHAnsi" w:eastAsiaTheme="minorEastAsia" w:hAnsiTheme="minorHAnsi" w:cstheme="minorBidi"/>
              <w:noProof/>
              <w:lang w:val="de-AT"/>
            </w:rPr>
          </w:pPr>
          <w:hyperlink w:anchor="_Toc67238415" w:history="1">
            <w:r w:rsidR="00964755" w:rsidRPr="004F11DD">
              <w:rPr>
                <w:rStyle w:val="Hyperlink"/>
                <w:noProof/>
              </w:rPr>
              <w:t>13</w:t>
            </w:r>
            <w:r w:rsidR="00964755">
              <w:rPr>
                <w:rFonts w:asciiTheme="minorHAnsi" w:eastAsiaTheme="minorEastAsia" w:hAnsiTheme="minorHAnsi" w:cstheme="minorBidi"/>
                <w:noProof/>
                <w:lang w:val="de-AT"/>
              </w:rPr>
              <w:tab/>
            </w:r>
            <w:r w:rsidR="00964755" w:rsidRPr="004F11DD">
              <w:rPr>
                <w:rStyle w:val="Hyperlink"/>
                <w:noProof/>
              </w:rPr>
              <w:t>Notfall-Kontakte</w:t>
            </w:r>
            <w:r w:rsidR="00964755">
              <w:rPr>
                <w:noProof/>
                <w:webHidden/>
              </w:rPr>
              <w:tab/>
            </w:r>
            <w:r w:rsidR="00964755">
              <w:rPr>
                <w:noProof/>
                <w:webHidden/>
              </w:rPr>
              <w:fldChar w:fldCharType="begin"/>
            </w:r>
            <w:r w:rsidR="00964755">
              <w:rPr>
                <w:noProof/>
                <w:webHidden/>
              </w:rPr>
              <w:instrText xml:space="preserve"> PAGEREF _Toc67238415 \h </w:instrText>
            </w:r>
            <w:r w:rsidR="00964755">
              <w:rPr>
                <w:noProof/>
                <w:webHidden/>
              </w:rPr>
            </w:r>
            <w:r w:rsidR="00964755">
              <w:rPr>
                <w:noProof/>
                <w:webHidden/>
              </w:rPr>
              <w:fldChar w:fldCharType="separate"/>
            </w:r>
            <w:r w:rsidR="00964755">
              <w:rPr>
                <w:noProof/>
                <w:webHidden/>
              </w:rPr>
              <w:t>11</w:t>
            </w:r>
            <w:r w:rsidR="00964755">
              <w:rPr>
                <w:noProof/>
                <w:webHidden/>
              </w:rPr>
              <w:fldChar w:fldCharType="end"/>
            </w:r>
          </w:hyperlink>
        </w:p>
        <w:p w14:paraId="28015DE2" w14:textId="0CE9F988" w:rsidR="00964755" w:rsidRDefault="003F6F93">
          <w:pPr>
            <w:pStyle w:val="Verzeichnis1"/>
            <w:tabs>
              <w:tab w:val="left" w:pos="660"/>
              <w:tab w:val="right" w:leader="dot" w:pos="9323"/>
            </w:tabs>
            <w:rPr>
              <w:rFonts w:asciiTheme="minorHAnsi" w:eastAsiaTheme="minorEastAsia" w:hAnsiTheme="minorHAnsi" w:cstheme="minorBidi"/>
              <w:noProof/>
              <w:lang w:val="de-AT"/>
            </w:rPr>
          </w:pPr>
          <w:hyperlink w:anchor="_Toc67238416" w:history="1">
            <w:r w:rsidR="00964755" w:rsidRPr="004F11DD">
              <w:rPr>
                <w:rStyle w:val="Hyperlink"/>
                <w:noProof/>
              </w:rPr>
              <w:t>14</w:t>
            </w:r>
            <w:r w:rsidR="00964755">
              <w:rPr>
                <w:rFonts w:asciiTheme="minorHAnsi" w:eastAsiaTheme="minorEastAsia" w:hAnsiTheme="minorHAnsi" w:cstheme="minorBidi"/>
                <w:noProof/>
                <w:lang w:val="de-AT"/>
              </w:rPr>
              <w:tab/>
            </w:r>
            <w:r w:rsidR="00964755" w:rsidRPr="004F11DD">
              <w:rPr>
                <w:rStyle w:val="Hyperlink"/>
                <w:noProof/>
              </w:rPr>
              <w:t>Wichtige Links</w:t>
            </w:r>
            <w:r w:rsidR="00964755">
              <w:rPr>
                <w:noProof/>
                <w:webHidden/>
              </w:rPr>
              <w:tab/>
            </w:r>
            <w:r w:rsidR="00964755">
              <w:rPr>
                <w:noProof/>
                <w:webHidden/>
              </w:rPr>
              <w:fldChar w:fldCharType="begin"/>
            </w:r>
            <w:r w:rsidR="00964755">
              <w:rPr>
                <w:noProof/>
                <w:webHidden/>
              </w:rPr>
              <w:instrText xml:space="preserve"> PAGEREF _Toc67238416 \h </w:instrText>
            </w:r>
            <w:r w:rsidR="00964755">
              <w:rPr>
                <w:noProof/>
                <w:webHidden/>
              </w:rPr>
            </w:r>
            <w:r w:rsidR="00964755">
              <w:rPr>
                <w:noProof/>
                <w:webHidden/>
              </w:rPr>
              <w:fldChar w:fldCharType="separate"/>
            </w:r>
            <w:r w:rsidR="00964755">
              <w:rPr>
                <w:noProof/>
                <w:webHidden/>
              </w:rPr>
              <w:t>12</w:t>
            </w:r>
            <w:r w:rsidR="00964755">
              <w:rPr>
                <w:noProof/>
                <w:webHidden/>
              </w:rPr>
              <w:fldChar w:fldCharType="end"/>
            </w:r>
          </w:hyperlink>
        </w:p>
        <w:p w14:paraId="4A471774" w14:textId="577B8210" w:rsidR="003B4D65" w:rsidRDefault="003B4D65">
          <w:r>
            <w:rPr>
              <w:b/>
              <w:bCs/>
              <w:lang w:val="de-DE"/>
            </w:rPr>
            <w:fldChar w:fldCharType="end"/>
          </w:r>
        </w:p>
      </w:sdtContent>
    </w:sdt>
    <w:p w14:paraId="245B8DC4" w14:textId="77777777" w:rsidR="004F0787" w:rsidRDefault="004F0787">
      <w:pPr>
        <w:rPr>
          <w:rFonts w:ascii="Calibri" w:eastAsia="Calibri" w:hAnsi="Calibri" w:cs="Calibri"/>
          <w:color w:val="366091"/>
          <w:sz w:val="32"/>
          <w:szCs w:val="32"/>
        </w:rPr>
      </w:pPr>
    </w:p>
    <w:p w14:paraId="675A5CC3" w14:textId="77777777" w:rsidR="004F0787" w:rsidRDefault="00AC64F9" w:rsidP="00964755">
      <w:pPr>
        <w:pStyle w:val="berschrift1"/>
        <w:numPr>
          <w:ilvl w:val="0"/>
          <w:numId w:val="1"/>
        </w:numPr>
      </w:pPr>
      <w:bookmarkStart w:id="1" w:name="_Toc67238402"/>
      <w:r>
        <w:t>Einleitung</w:t>
      </w:r>
      <w:bookmarkEnd w:id="1"/>
    </w:p>
    <w:p w14:paraId="10A58666" w14:textId="0A6913AF" w:rsidR="004F0787" w:rsidRDefault="00AC64F9" w:rsidP="00964755">
      <w:r>
        <w:t>Die aktuell gültigen Covid-19-Regelungen</w:t>
      </w:r>
      <w:r>
        <w:rPr>
          <w:vertAlign w:val="superscript"/>
        </w:rPr>
        <w:footnoteReference w:id="1"/>
      </w:r>
      <w:r>
        <w:t xml:space="preserve"> bilden die Grundlage für die Gestaltung von </w:t>
      </w:r>
      <w:r w:rsidR="00A75108">
        <w:t xml:space="preserve">Wettbewerben und </w:t>
      </w:r>
      <w:r>
        <w:t>Trainings</w:t>
      </w:r>
      <w:r w:rsidR="007633A7">
        <w:t>lager</w:t>
      </w:r>
      <w:r w:rsidR="00A75108">
        <w:t>n</w:t>
      </w:r>
      <w:r>
        <w:t>. Das vorliegende Dokument fasst die geltende Rechtslage zusammen und enthält darüber hinaus dringend einzuhaltende Empfehlungen seitens des Österreichischen Frisbee-Sport Verbandes (ÖFSV). Jegliche Haftung des ÖFSV</w:t>
      </w:r>
      <w:r w:rsidR="001A3882">
        <w:t xml:space="preserve">, </w:t>
      </w:r>
      <w:r w:rsidR="007633A7">
        <w:t>seiner Landesverbände bzw. des ‚</w:t>
      </w:r>
      <w:r w:rsidR="001A3882">
        <w:t>Ö</w:t>
      </w:r>
      <w:r w:rsidR="007633A7">
        <w:t xml:space="preserve">sterreichischen </w:t>
      </w:r>
      <w:r w:rsidR="001A3882">
        <w:t>D</w:t>
      </w:r>
      <w:r w:rsidR="007633A7">
        <w:t>iscgolfverbands‘ (ÖDGV)</w:t>
      </w:r>
      <w:r>
        <w:t xml:space="preserve"> im Zusammenhang mit diesem Dokument ist ausgeschlossen. </w:t>
      </w:r>
    </w:p>
    <w:p w14:paraId="05889A16" w14:textId="1A09E414" w:rsidR="00725772" w:rsidRDefault="00725772" w:rsidP="00964755"/>
    <w:p w14:paraId="087F9B33" w14:textId="24A8193A" w:rsidR="00725772" w:rsidRDefault="00725772" w:rsidP="00964755">
      <w:r>
        <w:lastRenderedPageBreak/>
        <w:t xml:space="preserve">Discgolf ist eine kontaktlose </w:t>
      </w:r>
      <w:r w:rsidR="005C0A28">
        <w:t>Individual</w:t>
      </w:r>
      <w:r>
        <w:t>sportart</w:t>
      </w:r>
      <w:r w:rsidR="00C062DB">
        <w:t>, die im Freien ausgeübt wird und bei der jede(r) Sportler*in eigene Sportgeräte (</w:t>
      </w:r>
      <w:r w:rsidR="00F24D0E">
        <w:t>(</w:t>
      </w:r>
      <w:r w:rsidR="00C062DB">
        <w:t>Frisbee</w:t>
      </w:r>
      <w:r w:rsidR="00F24D0E">
        <w:t>®)</w:t>
      </w:r>
      <w:r w:rsidR="00C062DB">
        <w:t>-Scheiben) verwende</w:t>
      </w:r>
      <w:r w:rsidR="00F24D0E">
        <w:t>t</w:t>
      </w:r>
      <w:r w:rsidR="00C062DB">
        <w:t>.</w:t>
      </w:r>
    </w:p>
    <w:p w14:paraId="3921BD90" w14:textId="77777777" w:rsidR="004F0787" w:rsidRDefault="004F0787" w:rsidP="00964755"/>
    <w:p w14:paraId="5CBD5C99" w14:textId="1C1B7788" w:rsidR="007633A7" w:rsidRDefault="00AC64F9" w:rsidP="00964755">
      <w:r>
        <w:t xml:space="preserve">Aktuell ist </w:t>
      </w:r>
      <w:r w:rsidR="001A3882">
        <w:t xml:space="preserve">Discgolf </w:t>
      </w:r>
      <w:r>
        <w:t xml:space="preserve">im Training </w:t>
      </w:r>
      <w:r w:rsidR="005C0A28">
        <w:t xml:space="preserve">für </w:t>
      </w:r>
      <w:r w:rsidR="0051476F">
        <w:t xml:space="preserve">alle </w:t>
      </w:r>
      <w:r>
        <w:t xml:space="preserve">und </w:t>
      </w:r>
      <w:r w:rsidR="00FF7B1F">
        <w:t>in Wettbewerben</w:t>
      </w:r>
      <w:r>
        <w:t xml:space="preserve"> für Leistungs- bzw. </w:t>
      </w:r>
      <w:r w:rsidRPr="00BF0C6B">
        <w:t xml:space="preserve">Spitzensportler*innen </w:t>
      </w:r>
      <w:r w:rsidR="00C33C3E" w:rsidRPr="00BF0C6B">
        <w:t>uneingeschränkt</w:t>
      </w:r>
      <w:r w:rsidRPr="00BF0C6B">
        <w:t xml:space="preserve"> möglich, wenn </w:t>
      </w:r>
      <w:r w:rsidR="00FF7B1F" w:rsidRPr="00BF0C6B">
        <w:t xml:space="preserve">bei Wettbewerben das </w:t>
      </w:r>
      <w:r w:rsidRPr="00BF0C6B">
        <w:t xml:space="preserve">COVID-19-Präventionskonzept zur Minimierung des Infektionsrisikos </w:t>
      </w:r>
      <w:r w:rsidR="00FF7B1F" w:rsidRPr="00BF0C6B">
        <w:t>angepasst</w:t>
      </w:r>
      <w:r w:rsidRPr="00BF0C6B">
        <w:t xml:space="preserve"> und um</w:t>
      </w:r>
      <w:r w:rsidR="00564E84" w:rsidRPr="00BF0C6B">
        <w:t>ge</w:t>
      </w:r>
      <w:r w:rsidRPr="00BF0C6B">
        <w:t>setzt</w:t>
      </w:r>
      <w:r w:rsidR="00564E84" w:rsidRPr="00BF0C6B">
        <w:t xml:space="preserve"> wird</w:t>
      </w:r>
      <w:r w:rsidRPr="00BF0C6B">
        <w:t>.</w:t>
      </w:r>
    </w:p>
    <w:p w14:paraId="0CCE9367" w14:textId="77777777" w:rsidR="007633A7" w:rsidRDefault="007633A7" w:rsidP="00964755"/>
    <w:p w14:paraId="5E72143A" w14:textId="45815DD1" w:rsidR="004F0787" w:rsidRDefault="001A3882" w:rsidP="00964755">
      <w:r>
        <w:t xml:space="preserve">Alle </w:t>
      </w:r>
      <w:r w:rsidR="002A2364">
        <w:t xml:space="preserve">in Österreich gemeldeten </w:t>
      </w:r>
      <w:r>
        <w:t>Spieler*innen, die bei der ‚</w:t>
      </w:r>
      <w:r w:rsidR="007633A7">
        <w:t>P</w:t>
      </w:r>
      <w:r>
        <w:t>rofessional Disc Golf Association</w:t>
      </w:r>
      <w:r w:rsidR="007633A7">
        <w:t>‘ (PDGA)</w:t>
      </w:r>
      <w:r>
        <w:t xml:space="preserve"> aufrechte Mitgliedschaften haben</w:t>
      </w:r>
      <w:r w:rsidR="00FF7B1F">
        <w:t xml:space="preserve"> oder einem Nationalkader </w:t>
      </w:r>
      <w:r w:rsidR="00FF7B1F">
        <w:t>angehören</w:t>
      </w:r>
      <w:r>
        <w:t xml:space="preserve">, </w:t>
      </w:r>
      <w:r>
        <w:t>zählen für den ÖDGV</w:t>
      </w:r>
      <w:r w:rsidR="00AC64F9">
        <w:t xml:space="preserve"> als zum Leistungssport/Spitzensport zugehörig </w:t>
      </w:r>
      <w:r w:rsidR="00FF7B1F">
        <w:t>und</w:t>
      </w:r>
      <w:r w:rsidR="00A75108">
        <w:t xml:space="preserve"> nur diese sind ak</w:t>
      </w:r>
      <w:r w:rsidR="00FF7B1F">
        <w:t>tuell an Spitzensportveranstaltungen teilnahmeberechtigt.</w:t>
      </w:r>
    </w:p>
    <w:p w14:paraId="1B49719A" w14:textId="010946E9" w:rsidR="002A2364" w:rsidRDefault="002A2364" w:rsidP="00964755"/>
    <w:p w14:paraId="597EE9E2" w14:textId="77777777" w:rsidR="004F0787" w:rsidRDefault="004F0787" w:rsidP="00964755"/>
    <w:p w14:paraId="4F2EB60A" w14:textId="168E0B91" w:rsidR="004F0787" w:rsidRDefault="00AC64F9" w:rsidP="00964755">
      <w:r>
        <w:t>Die aktuellen Verordnungen und Richtlinien der Bundesregierung sowie die Vorgaben der regionalen Gesundheitsbehörde</w:t>
      </w:r>
      <w:r w:rsidR="00A0092A">
        <w:t>n</w:t>
      </w:r>
      <w:r>
        <w:t xml:space="preserve"> und der jeweiligen Sportstätten</w:t>
      </w:r>
      <w:r w:rsidR="00FF7B1F">
        <w:t>-</w:t>
      </w:r>
      <w:r>
        <w:t>betreiber*innen (z.B. Haus- bzw. Nutzungsordnung) sind in jedem Fall einzuhalten. Darüber hinaus sollen die Handlungsempfehlungen von Sport Austria</w:t>
      </w:r>
      <w:r>
        <w:rPr>
          <w:vertAlign w:val="superscript"/>
        </w:rPr>
        <w:footnoteReference w:id="2"/>
      </w:r>
      <w:r>
        <w:t xml:space="preserve"> (BSO) eingehalten werden.</w:t>
      </w:r>
    </w:p>
    <w:p w14:paraId="4E0A8987" w14:textId="77777777" w:rsidR="004F0787" w:rsidRDefault="004F0787" w:rsidP="00964755"/>
    <w:p w14:paraId="054AEF77" w14:textId="23671B8C" w:rsidR="004F0787" w:rsidRDefault="00AC64F9" w:rsidP="00964755">
      <w:r>
        <w:t xml:space="preserve">Jede*r Sportler*in nimmt auf eigene Gefahr </w:t>
      </w:r>
      <w:r w:rsidR="0051476F">
        <w:t>an Wettkämpfen</w:t>
      </w:r>
      <w:r>
        <w:t xml:space="preserve"> teil und ist sich der Risiken einer erhöhten Übertragbarkeit des Virus durch die Sportausübung bewusst. </w:t>
      </w:r>
      <w:r w:rsidR="0042488A">
        <w:t>Der ÖFSV und der ÖDGV gehen davon aus, dass Trainings und Wettkämpfe für Discgolf im Freien unter Einhaltung der verordneten Abstände durchgeführt werden.</w:t>
      </w:r>
    </w:p>
    <w:p w14:paraId="26D15F88" w14:textId="1A858937" w:rsidR="004F0787" w:rsidRDefault="00AC64F9" w:rsidP="00964755">
      <w:pPr>
        <w:spacing w:before="240" w:after="240"/>
      </w:pPr>
      <w:r>
        <w:t>Wir ersuchen euch alle Maßnahmen im Sinne einer Vorbildfunktion ernst zu nehmen! Die Frisbee-Sport</w:t>
      </w:r>
      <w:r w:rsidR="0042488A">
        <w:t xml:space="preserve"> (Discgolf)</w:t>
      </w:r>
      <w:r>
        <w:t xml:space="preserve"> Community kann auch hier einen extrem wertvollen Beitrag für die positive Wahrnehmung unseres Sports in der Öffentlichkeit leisten.</w:t>
      </w:r>
    </w:p>
    <w:p w14:paraId="49354B85" w14:textId="2FF41AD3" w:rsidR="004F0787" w:rsidRDefault="00AC64F9" w:rsidP="00964755">
      <w:pPr>
        <w:pStyle w:val="berschrift2"/>
        <w:numPr>
          <w:ilvl w:val="1"/>
          <w:numId w:val="1"/>
        </w:numPr>
      </w:pPr>
      <w:bookmarkStart w:id="2" w:name="_Ref66712724"/>
      <w:bookmarkStart w:id="3" w:name="_Toc67238403"/>
      <w:r>
        <w:t xml:space="preserve">Vor </w:t>
      </w:r>
      <w:r w:rsidR="00BC667B">
        <w:t>je</w:t>
      </w:r>
      <w:r>
        <w:t>dem Wettbewerb</w:t>
      </w:r>
      <w:bookmarkEnd w:id="2"/>
      <w:r w:rsidR="00B82F7E">
        <w:t xml:space="preserve"> / Trainingslager</w:t>
      </w:r>
      <w:bookmarkEnd w:id="3"/>
    </w:p>
    <w:p w14:paraId="1C9EFA6C" w14:textId="01DCC659" w:rsidR="004F0787" w:rsidRDefault="00AC64F9" w:rsidP="00964755">
      <w:pPr>
        <w:numPr>
          <w:ilvl w:val="0"/>
          <w:numId w:val="9"/>
        </w:numPr>
        <w:pBdr>
          <w:top w:val="nil"/>
          <w:left w:val="nil"/>
          <w:bottom w:val="nil"/>
          <w:right w:val="nil"/>
          <w:between w:val="nil"/>
        </w:pBdr>
      </w:pPr>
      <w:r>
        <w:rPr>
          <w:color w:val="000000"/>
        </w:rPr>
        <w:t>Alle am Trainings</w:t>
      </w:r>
      <w:r>
        <w:t xml:space="preserve">- / Spielbetrieb </w:t>
      </w:r>
      <w:r>
        <w:rPr>
          <w:color w:val="000000"/>
        </w:rPr>
        <w:t>beteiligten Personen (</w:t>
      </w:r>
      <w:r>
        <w:t>Sportler*</w:t>
      </w:r>
      <w:r>
        <w:rPr>
          <w:color w:val="000000"/>
        </w:rPr>
        <w:t>innen und Betreuer*innen</w:t>
      </w:r>
      <w:r w:rsidR="00D513E5">
        <w:rPr>
          <w:color w:val="000000"/>
        </w:rPr>
        <w:t xml:space="preserve"> / Trainer*innen</w:t>
      </w:r>
      <w:r>
        <w:rPr>
          <w:color w:val="000000"/>
        </w:rPr>
        <w:t xml:space="preserve">) müssen VOR </w:t>
      </w:r>
      <w:r w:rsidR="00BC667B">
        <w:rPr>
          <w:color w:val="000000"/>
        </w:rPr>
        <w:t>je</w:t>
      </w:r>
      <w:r>
        <w:rPr>
          <w:color w:val="000000"/>
        </w:rPr>
        <w:t xml:space="preserve">dem </w:t>
      </w:r>
      <w:r>
        <w:t xml:space="preserve">Wettbewerb </w:t>
      </w:r>
      <w:r w:rsidR="003A5638">
        <w:t>(</w:t>
      </w:r>
      <w:r w:rsidR="00725772">
        <w:t>Turnier</w:t>
      </w:r>
      <w:r w:rsidR="003A5638">
        <w:t xml:space="preserve">) </w:t>
      </w:r>
      <w:r>
        <w:rPr>
          <w:color w:val="000000"/>
        </w:rPr>
        <w:t>einen negativen molekularbiologischen Covid-19 Test oder Antigen-Test (Schnelltest) vorweisen können, der maximal 48 S</w:t>
      </w:r>
      <w:r>
        <w:t>tunden alt ist</w:t>
      </w:r>
      <w:r>
        <w:rPr>
          <w:color w:val="000000"/>
        </w:rPr>
        <w:t>.</w:t>
      </w:r>
    </w:p>
    <w:p w14:paraId="19F9B131" w14:textId="6B65BC05" w:rsidR="004F0787" w:rsidRDefault="00AC64F9" w:rsidP="00964755">
      <w:pPr>
        <w:numPr>
          <w:ilvl w:val="0"/>
          <w:numId w:val="9"/>
        </w:numPr>
        <w:pBdr>
          <w:top w:val="nil"/>
          <w:left w:val="nil"/>
          <w:bottom w:val="nil"/>
          <w:right w:val="nil"/>
          <w:between w:val="nil"/>
        </w:pBdr>
        <w:rPr>
          <w:color w:val="000000"/>
        </w:rPr>
      </w:pPr>
      <w:r>
        <w:rPr>
          <w:color w:val="000000"/>
        </w:rPr>
        <w:t xml:space="preserve">Die Testergebnisse sind </w:t>
      </w:r>
      <w:r w:rsidR="00725772">
        <w:rPr>
          <w:color w:val="000000"/>
        </w:rPr>
        <w:t>der</w:t>
      </w:r>
      <w:r w:rsidR="009E5175">
        <w:rPr>
          <w:color w:val="000000"/>
        </w:rPr>
        <w:t xml:space="preserve"> </w:t>
      </w:r>
      <w:r>
        <w:rPr>
          <w:color w:val="000000"/>
        </w:rPr>
        <w:t xml:space="preserve">Turnierleitung </w:t>
      </w:r>
      <w:r w:rsidR="00725772">
        <w:rPr>
          <w:color w:val="000000"/>
        </w:rPr>
        <w:t xml:space="preserve">vorzulegen </w:t>
      </w:r>
      <w:r>
        <w:rPr>
          <w:color w:val="000000"/>
        </w:rPr>
        <w:t>und auf Verlangen auch an den Österreichischen Frisbee-Sport Verband</w:t>
      </w:r>
      <w:r>
        <w:t xml:space="preserve"> (</w:t>
      </w:r>
      <w:r>
        <w:rPr>
          <w:color w:val="000000"/>
        </w:rPr>
        <w:t>vorstand@frisbeeverband.at) zu übermitteln.</w:t>
      </w:r>
    </w:p>
    <w:p w14:paraId="2DCCBF30" w14:textId="77777777" w:rsidR="00C96A9F" w:rsidRDefault="00C96A9F" w:rsidP="00964755">
      <w:pPr>
        <w:pStyle w:val="berschrift1"/>
        <w:numPr>
          <w:ilvl w:val="0"/>
          <w:numId w:val="1"/>
        </w:numPr>
      </w:pPr>
      <w:bookmarkStart w:id="4" w:name="_Toc66716776"/>
      <w:bookmarkStart w:id="5" w:name="_Toc67238404"/>
      <w:r>
        <w:lastRenderedPageBreak/>
        <w:t>Schulung von Sportler*innen, Betreuer*innen und Trainer*innen in Hygiene, Verpflichtung zum Führen von Aufzeichnungen zum Gesundheitszustand</w:t>
      </w:r>
      <w:bookmarkEnd w:id="4"/>
      <w:bookmarkEnd w:id="5"/>
    </w:p>
    <w:p w14:paraId="22CF5BD9" w14:textId="3507A011" w:rsidR="00C96A9F" w:rsidRDefault="00C96A9F" w:rsidP="00964755">
      <w:pPr>
        <w:numPr>
          <w:ilvl w:val="0"/>
          <w:numId w:val="15"/>
        </w:numPr>
      </w:pPr>
      <w:r>
        <w:t xml:space="preserve">Alle am Wettbewerb beteiligten Personen sind im Bereich Hygiene und Präventionsmaßnahmen für den betreffenden Wettbewerb zu schulen! </w:t>
      </w:r>
    </w:p>
    <w:p w14:paraId="08034B48" w14:textId="709C908D" w:rsidR="00C96A9F" w:rsidRDefault="00C96A9F" w:rsidP="00964755">
      <w:pPr>
        <w:numPr>
          <w:ilvl w:val="0"/>
          <w:numId w:val="15"/>
        </w:numPr>
      </w:pPr>
      <w:r>
        <w:t>Den Veranstalter*innen wird empfohlen, Aufzeichnungen zu führen, wann welche Personen in diesem Sinne geschult wurden und sich die Teilnahme an der Schulung durch Unterschrift bestätigen zu lassen.</w:t>
      </w:r>
    </w:p>
    <w:p w14:paraId="41ACD030" w14:textId="77777777" w:rsidR="009D769C" w:rsidRDefault="00C96A9F" w:rsidP="00964755">
      <w:pPr>
        <w:numPr>
          <w:ilvl w:val="0"/>
          <w:numId w:val="15"/>
        </w:numPr>
      </w:pPr>
      <w:r>
        <w:t>D</w:t>
      </w:r>
      <w:r w:rsidR="009D769C">
        <w:t>ie</w:t>
      </w:r>
      <w:r>
        <w:t xml:space="preserve"> </w:t>
      </w:r>
      <w:r w:rsidR="009D769C">
        <w:t>Veranstalter</w:t>
      </w:r>
      <w:r>
        <w:t xml:space="preserve"> verpflichtet sich zum Führen von Aufzeichnungen über Anwesenheit und Gesundheitszustand</w:t>
      </w:r>
      <w:r w:rsidR="009D769C">
        <w:t xml:space="preserve"> (Kontrolle Testergebnis)</w:t>
      </w:r>
      <w:r>
        <w:t xml:space="preserve"> der einzelnen Sportler*innen. </w:t>
      </w:r>
    </w:p>
    <w:p w14:paraId="376B6349" w14:textId="440962A4" w:rsidR="00C96A9F" w:rsidRDefault="00C96A9F" w:rsidP="00964755">
      <w:pPr>
        <w:numPr>
          <w:ilvl w:val="0"/>
          <w:numId w:val="15"/>
        </w:numPr>
      </w:pPr>
      <w:r>
        <w:t xml:space="preserve">Der Gesundheitszustand </w:t>
      </w:r>
      <w:r w:rsidR="009D769C">
        <w:t xml:space="preserve">während des Wettbewerbs wird von den Teilnehmer*innen protokolliert </w:t>
      </w:r>
      <w:r>
        <w:t>„Jede*r Spieler*in führt ein Gesundheitstagebuch (siehe Dokument „Gesundheitstagebuch Spieler*in“).</w:t>
      </w:r>
    </w:p>
    <w:p w14:paraId="6D65F019" w14:textId="036E3EC9" w:rsidR="004F0787" w:rsidRDefault="00AC64F9" w:rsidP="00964755">
      <w:pPr>
        <w:pStyle w:val="berschrift1"/>
        <w:numPr>
          <w:ilvl w:val="0"/>
          <w:numId w:val="1"/>
        </w:numPr>
      </w:pPr>
      <w:bookmarkStart w:id="6" w:name="_Toc67238405"/>
      <w:r>
        <w:t>Verhaltensregeln von Sportler*innen, Betreuer*innen und Trainer*innen außerhalb der Trainings- und Wettkampfzeiten</w:t>
      </w:r>
      <w:bookmarkEnd w:id="6"/>
    </w:p>
    <w:p w14:paraId="7AB8EAC9" w14:textId="5AFFFAFA" w:rsidR="004F0787" w:rsidRDefault="00AC64F9" w:rsidP="00964755">
      <w:pPr>
        <w:numPr>
          <w:ilvl w:val="0"/>
          <w:numId w:val="12"/>
        </w:numPr>
        <w:pBdr>
          <w:top w:val="nil"/>
          <w:left w:val="nil"/>
          <w:bottom w:val="nil"/>
          <w:right w:val="nil"/>
          <w:between w:val="nil"/>
        </w:pBdr>
      </w:pPr>
      <w:r>
        <w:rPr>
          <w:color w:val="000000"/>
        </w:rPr>
        <w:t>Alle a</w:t>
      </w:r>
      <w:r w:rsidR="009D769C">
        <w:rPr>
          <w:color w:val="000000"/>
        </w:rPr>
        <w:t>n</w:t>
      </w:r>
      <w:r>
        <w:rPr>
          <w:color w:val="000000"/>
        </w:rPr>
        <w:t xml:space="preserve"> </w:t>
      </w:r>
      <w:r w:rsidR="00725772">
        <w:rPr>
          <w:color w:val="000000"/>
        </w:rPr>
        <w:t>Wett</w:t>
      </w:r>
      <w:r w:rsidR="009D769C">
        <w:rPr>
          <w:color w:val="000000"/>
        </w:rPr>
        <w:t>bewerben</w:t>
      </w:r>
      <w:r>
        <w:rPr>
          <w:color w:val="000000"/>
        </w:rPr>
        <w:t xml:space="preserve"> </w:t>
      </w:r>
      <w:r w:rsidR="009D769C">
        <w:rPr>
          <w:color w:val="000000"/>
        </w:rPr>
        <w:t>(</w:t>
      </w:r>
      <w:r w:rsidR="00725772">
        <w:rPr>
          <w:color w:val="000000"/>
        </w:rPr>
        <w:t>Turnier</w:t>
      </w:r>
      <w:r w:rsidR="009D769C">
        <w:rPr>
          <w:color w:val="000000"/>
        </w:rPr>
        <w:t>en)</w:t>
      </w:r>
      <w:r>
        <w:rPr>
          <w:color w:val="000000"/>
        </w:rPr>
        <w:t xml:space="preserve"> beteiligte Personen werden dazu angehalten, ihre Freizeitgestaltung und sozialen Kontakte so zu </w:t>
      </w:r>
      <w:r w:rsidR="009D769C">
        <w:rPr>
          <w:color w:val="000000"/>
        </w:rPr>
        <w:t>gestalten</w:t>
      </w:r>
      <w:r>
        <w:rPr>
          <w:color w:val="000000"/>
        </w:rPr>
        <w:t xml:space="preserve">, </w:t>
      </w:r>
      <w:r w:rsidR="009D769C">
        <w:rPr>
          <w:color w:val="000000"/>
        </w:rPr>
        <w:t>dass</w:t>
      </w:r>
      <w:r>
        <w:rPr>
          <w:color w:val="000000"/>
        </w:rPr>
        <w:t xml:space="preserve"> das Risiko einer Covid-19 Infektion minimier</w:t>
      </w:r>
      <w:r w:rsidR="00290272">
        <w:rPr>
          <w:color w:val="000000"/>
        </w:rPr>
        <w:t>t wird</w:t>
      </w:r>
      <w:r w:rsidR="009D769C">
        <w:rPr>
          <w:color w:val="000000"/>
        </w:rPr>
        <w:t>.</w:t>
      </w:r>
    </w:p>
    <w:p w14:paraId="23141D07" w14:textId="77777777" w:rsidR="004F0787" w:rsidRDefault="00AC64F9" w:rsidP="00964755">
      <w:pPr>
        <w:numPr>
          <w:ilvl w:val="0"/>
          <w:numId w:val="12"/>
        </w:numPr>
        <w:pBdr>
          <w:top w:val="nil"/>
          <w:left w:val="nil"/>
          <w:bottom w:val="nil"/>
          <w:right w:val="nil"/>
          <w:between w:val="nil"/>
        </w:pBdr>
      </w:pPr>
      <w:r>
        <w:rPr>
          <w:color w:val="000000"/>
        </w:rPr>
        <w:t xml:space="preserve">Orte / Veranstaltungen / Tätigkeiten, an denen bekanntermaßen mit einem erhöhten Infektionsrisiko zu rechnen ist, sollten gemieden werden. </w:t>
      </w:r>
    </w:p>
    <w:p w14:paraId="55AA60B2" w14:textId="782146C2" w:rsidR="004F0787" w:rsidRDefault="00AC64F9" w:rsidP="00964755">
      <w:pPr>
        <w:numPr>
          <w:ilvl w:val="0"/>
          <w:numId w:val="12"/>
        </w:numPr>
        <w:pBdr>
          <w:top w:val="nil"/>
          <w:left w:val="nil"/>
          <w:bottom w:val="nil"/>
          <w:right w:val="nil"/>
          <w:between w:val="nil"/>
        </w:pBdr>
      </w:pPr>
      <w:r>
        <w:t>Sportler*</w:t>
      </w:r>
      <w:r>
        <w:rPr>
          <w:color w:val="000000"/>
        </w:rPr>
        <w:t>innen und Betreuer*innen</w:t>
      </w:r>
      <w:r w:rsidR="004D6DB5">
        <w:rPr>
          <w:color w:val="000000"/>
        </w:rPr>
        <w:t xml:space="preserve"> / Trainer*innen</w:t>
      </w:r>
      <w:r>
        <w:rPr>
          <w:color w:val="000000"/>
        </w:rPr>
        <w:t xml:space="preserve"> </w:t>
      </w:r>
      <w:r w:rsidR="00E54FF1">
        <w:rPr>
          <w:color w:val="000000"/>
        </w:rPr>
        <w:t>werden</w:t>
      </w:r>
      <w:r>
        <w:rPr>
          <w:color w:val="000000"/>
        </w:rPr>
        <w:t xml:space="preserve"> darauf hingewiesen, dass sie durch ihr</w:t>
      </w:r>
      <w:r w:rsidR="00290272">
        <w:rPr>
          <w:color w:val="000000"/>
        </w:rPr>
        <w:t xml:space="preserve"> </w:t>
      </w:r>
      <w:r>
        <w:rPr>
          <w:color w:val="000000"/>
        </w:rPr>
        <w:t>Verhalten einen wesentlichen Beitrag zur Vermeidung von Covid-19- und Quarantäne-Fällen leisten.</w:t>
      </w:r>
    </w:p>
    <w:p w14:paraId="044C6DA0" w14:textId="6901E2CD" w:rsidR="004F0787" w:rsidRDefault="00AC64F9" w:rsidP="00964755">
      <w:pPr>
        <w:pStyle w:val="berschrift1"/>
        <w:numPr>
          <w:ilvl w:val="0"/>
          <w:numId w:val="1"/>
        </w:numPr>
      </w:pPr>
      <w:bookmarkStart w:id="7" w:name="_Ref66711482"/>
      <w:bookmarkStart w:id="8" w:name="_Toc67238406"/>
      <w:r>
        <w:t>Gesundheitschecks vor jedem Wett</w:t>
      </w:r>
      <w:bookmarkEnd w:id="7"/>
      <w:r w:rsidR="00E54FF1">
        <w:t>bewerb</w:t>
      </w:r>
      <w:bookmarkEnd w:id="8"/>
    </w:p>
    <w:p w14:paraId="03164841" w14:textId="4DC0C632" w:rsidR="004F0787" w:rsidRDefault="00AC64F9" w:rsidP="00964755">
      <w:pPr>
        <w:numPr>
          <w:ilvl w:val="0"/>
          <w:numId w:val="13"/>
        </w:numPr>
        <w:pBdr>
          <w:top w:val="nil"/>
          <w:left w:val="nil"/>
          <w:bottom w:val="nil"/>
          <w:right w:val="nil"/>
          <w:between w:val="nil"/>
        </w:pBdr>
      </w:pPr>
      <w:r>
        <w:rPr>
          <w:color w:val="000000"/>
        </w:rPr>
        <w:t>Der Gesundheitszustand</w:t>
      </w:r>
      <w:r w:rsidR="00165064">
        <w:rPr>
          <w:color w:val="000000"/>
        </w:rPr>
        <w:t xml:space="preserve"> (Symptome)</w:t>
      </w:r>
      <w:r>
        <w:rPr>
          <w:color w:val="000000"/>
        </w:rPr>
        <w:t xml:space="preserve"> jedes*r Sportlers*in, Trainers*in und Betreuers*in ist vor jedem </w:t>
      </w:r>
      <w:r w:rsidR="00A77F9F">
        <w:rPr>
          <w:color w:val="000000"/>
        </w:rPr>
        <w:t xml:space="preserve">Wettbewerb </w:t>
      </w:r>
      <w:r>
        <w:rPr>
          <w:color w:val="000000"/>
        </w:rPr>
        <w:t>abzufragen</w:t>
      </w:r>
      <w:r w:rsidR="00A77F9F">
        <w:rPr>
          <w:color w:val="000000"/>
        </w:rPr>
        <w:t>,</w:t>
      </w:r>
      <w:r>
        <w:rPr>
          <w:color w:val="000000"/>
        </w:rPr>
        <w:t xml:space="preserve"> sowie die Körpertemperatur der </w:t>
      </w:r>
      <w:r>
        <w:t>Sportler*</w:t>
      </w:r>
      <w:r>
        <w:rPr>
          <w:color w:val="000000"/>
        </w:rPr>
        <w:t>innen</w:t>
      </w:r>
      <w:r w:rsidR="004D6DB5">
        <w:rPr>
          <w:color w:val="000000"/>
        </w:rPr>
        <w:t>, Betreuer*innen und Trainer*innen</w:t>
      </w:r>
      <w:r>
        <w:rPr>
          <w:color w:val="000000"/>
        </w:rPr>
        <w:t xml:space="preserve"> zu messen (z.B. mittels Infrarot-Thermometer) und zu protokollieren</w:t>
      </w:r>
      <w:r w:rsidR="00290272">
        <w:rPr>
          <w:color w:val="000000"/>
        </w:rPr>
        <w:t xml:space="preserve"> (in Teilnehmer*innenlisten)</w:t>
      </w:r>
      <w:r>
        <w:rPr>
          <w:color w:val="000000"/>
        </w:rPr>
        <w:t>.</w:t>
      </w:r>
    </w:p>
    <w:p w14:paraId="08DE90C7" w14:textId="7C23D320" w:rsidR="004F0787" w:rsidRDefault="00AC64F9" w:rsidP="00964755">
      <w:pPr>
        <w:numPr>
          <w:ilvl w:val="0"/>
          <w:numId w:val="13"/>
        </w:numPr>
        <w:pBdr>
          <w:top w:val="nil"/>
          <w:left w:val="nil"/>
          <w:bottom w:val="nil"/>
          <w:right w:val="nil"/>
          <w:between w:val="nil"/>
        </w:pBdr>
        <w:rPr>
          <w:color w:val="000000"/>
        </w:rPr>
      </w:pPr>
      <w:r>
        <w:rPr>
          <w:color w:val="000000"/>
        </w:rPr>
        <w:t xml:space="preserve">Sollte eine am </w:t>
      </w:r>
      <w:r w:rsidR="00E54FF1">
        <w:rPr>
          <w:color w:val="000000"/>
        </w:rPr>
        <w:t>Wettbewerb</w:t>
      </w:r>
      <w:r>
        <w:rPr>
          <w:color w:val="000000"/>
        </w:rPr>
        <w:t xml:space="preserve"> beteiligte Person eines oder mehrere der nachstehenden Symptome aufweisen, darf diese nicht am </w:t>
      </w:r>
      <w:r w:rsidR="00E54FF1">
        <w:rPr>
          <w:color w:val="000000"/>
        </w:rPr>
        <w:t>Wettkampf</w:t>
      </w:r>
      <w:r>
        <w:rPr>
          <w:color w:val="000000"/>
        </w:rPr>
        <w:t xml:space="preserve"> teilnehmen und muss unverzüglich die </w:t>
      </w:r>
      <w:r w:rsidR="00E54FF1">
        <w:rPr>
          <w:color w:val="000000"/>
        </w:rPr>
        <w:t xml:space="preserve">Veranstaltung </w:t>
      </w:r>
      <w:r>
        <w:rPr>
          <w:color w:val="000000"/>
        </w:rPr>
        <w:t xml:space="preserve">verlassen. Der*Die </w:t>
      </w:r>
      <w:r>
        <w:t>Sportler*</w:t>
      </w:r>
      <w:r>
        <w:rPr>
          <w:color w:val="000000"/>
        </w:rPr>
        <w:t>in</w:t>
      </w:r>
      <w:r w:rsidR="00EF4FD7">
        <w:rPr>
          <w:color w:val="000000"/>
        </w:rPr>
        <w:t xml:space="preserve"> / Betreuer*in / Trainer*in</w:t>
      </w:r>
      <w:r>
        <w:rPr>
          <w:color w:val="000000"/>
        </w:rPr>
        <w:t xml:space="preserve"> hat die direkte Heimreise anzutreten </w:t>
      </w:r>
      <w:r>
        <w:rPr>
          <w:color w:val="000000"/>
        </w:rPr>
        <w:lastRenderedPageBreak/>
        <w:t>bzw. sich in Quarantäne zu begeben (</w:t>
      </w:r>
      <w:r w:rsidR="00E54FF1">
        <w:rPr>
          <w:color w:val="000000"/>
        </w:rPr>
        <w:t>auch</w:t>
      </w:r>
      <w:r>
        <w:rPr>
          <w:color w:val="000000"/>
        </w:rPr>
        <w:t xml:space="preserve"> bei Trainingslagern) sowie einen Arzt zu kontaktieren bzw. die Hotline 1450 anzurufen und die weitere Vorgehensweise abzuklären.</w:t>
      </w:r>
    </w:p>
    <w:p w14:paraId="5D64C762" w14:textId="77777777" w:rsidR="004F0787" w:rsidRDefault="00AC64F9" w:rsidP="00964755">
      <w:pPr>
        <w:numPr>
          <w:ilvl w:val="1"/>
          <w:numId w:val="13"/>
        </w:numPr>
        <w:pBdr>
          <w:top w:val="nil"/>
          <w:left w:val="nil"/>
          <w:bottom w:val="nil"/>
          <w:right w:val="nil"/>
          <w:between w:val="nil"/>
        </w:pBdr>
        <w:rPr>
          <w:color w:val="000000"/>
        </w:rPr>
      </w:pPr>
      <w:r>
        <w:rPr>
          <w:color w:val="000000"/>
        </w:rPr>
        <w:t>Symptome:</w:t>
      </w:r>
    </w:p>
    <w:p w14:paraId="7E41E80F" w14:textId="77777777" w:rsidR="004F0787" w:rsidRDefault="00AC64F9" w:rsidP="00964755">
      <w:pPr>
        <w:numPr>
          <w:ilvl w:val="2"/>
          <w:numId w:val="13"/>
        </w:numPr>
        <w:pBdr>
          <w:top w:val="nil"/>
          <w:left w:val="nil"/>
          <w:bottom w:val="nil"/>
          <w:right w:val="nil"/>
          <w:between w:val="nil"/>
        </w:pBdr>
        <w:rPr>
          <w:color w:val="000000"/>
        </w:rPr>
      </w:pPr>
      <w:r>
        <w:rPr>
          <w:color w:val="000000"/>
        </w:rPr>
        <w:t>Fieber (über 37,0 Grad)</w:t>
      </w:r>
    </w:p>
    <w:p w14:paraId="417086D4" w14:textId="77777777" w:rsidR="004F0787" w:rsidRDefault="00AC64F9" w:rsidP="00964755">
      <w:pPr>
        <w:numPr>
          <w:ilvl w:val="2"/>
          <w:numId w:val="13"/>
        </w:numPr>
        <w:pBdr>
          <w:top w:val="nil"/>
          <w:left w:val="nil"/>
          <w:bottom w:val="nil"/>
          <w:right w:val="nil"/>
          <w:between w:val="nil"/>
        </w:pBdr>
        <w:rPr>
          <w:color w:val="000000"/>
        </w:rPr>
      </w:pPr>
      <w:r>
        <w:rPr>
          <w:color w:val="000000"/>
        </w:rPr>
        <w:t>Trockener Husten</w:t>
      </w:r>
    </w:p>
    <w:p w14:paraId="14F144C4" w14:textId="77777777" w:rsidR="004F0787" w:rsidRDefault="00AC64F9" w:rsidP="00964755">
      <w:pPr>
        <w:numPr>
          <w:ilvl w:val="2"/>
          <w:numId w:val="13"/>
        </w:numPr>
        <w:pBdr>
          <w:top w:val="nil"/>
          <w:left w:val="nil"/>
          <w:bottom w:val="nil"/>
          <w:right w:val="nil"/>
          <w:between w:val="nil"/>
        </w:pBdr>
        <w:rPr>
          <w:color w:val="000000"/>
        </w:rPr>
      </w:pPr>
      <w:r>
        <w:rPr>
          <w:color w:val="000000"/>
        </w:rPr>
        <w:t>Halsschmerzen</w:t>
      </w:r>
    </w:p>
    <w:p w14:paraId="06E7CD34" w14:textId="77777777" w:rsidR="004F0787" w:rsidRDefault="00AC64F9" w:rsidP="00964755">
      <w:pPr>
        <w:numPr>
          <w:ilvl w:val="2"/>
          <w:numId w:val="13"/>
        </w:numPr>
        <w:pBdr>
          <w:top w:val="nil"/>
          <w:left w:val="nil"/>
          <w:bottom w:val="nil"/>
          <w:right w:val="nil"/>
          <w:between w:val="nil"/>
        </w:pBdr>
        <w:rPr>
          <w:color w:val="000000"/>
        </w:rPr>
      </w:pPr>
      <w:r>
        <w:rPr>
          <w:color w:val="000000"/>
        </w:rPr>
        <w:t>Schnupfen (Rhinitis)</w:t>
      </w:r>
    </w:p>
    <w:p w14:paraId="05B7E7A3" w14:textId="77777777" w:rsidR="004F0787" w:rsidRDefault="00AC64F9" w:rsidP="00964755">
      <w:pPr>
        <w:numPr>
          <w:ilvl w:val="2"/>
          <w:numId w:val="13"/>
        </w:numPr>
        <w:pBdr>
          <w:top w:val="nil"/>
          <w:left w:val="nil"/>
          <w:bottom w:val="nil"/>
          <w:right w:val="nil"/>
          <w:between w:val="nil"/>
        </w:pBdr>
        <w:rPr>
          <w:color w:val="000000"/>
        </w:rPr>
      </w:pPr>
      <w:r>
        <w:rPr>
          <w:color w:val="000000"/>
        </w:rPr>
        <w:t>Atembeschwerden oder Kurzatmigkeit</w:t>
      </w:r>
    </w:p>
    <w:p w14:paraId="7B3DFDFA" w14:textId="77777777" w:rsidR="004F0787" w:rsidRDefault="00AC64F9" w:rsidP="00964755">
      <w:pPr>
        <w:numPr>
          <w:ilvl w:val="2"/>
          <w:numId w:val="13"/>
        </w:numPr>
        <w:pBdr>
          <w:top w:val="nil"/>
          <w:left w:val="nil"/>
          <w:bottom w:val="nil"/>
          <w:right w:val="nil"/>
          <w:between w:val="nil"/>
        </w:pBdr>
        <w:rPr>
          <w:color w:val="000000"/>
        </w:rPr>
      </w:pPr>
      <w:r>
        <w:rPr>
          <w:color w:val="000000"/>
        </w:rPr>
        <w:t xml:space="preserve">Verlust des Geschmacks- oder Geruchssinns </w:t>
      </w:r>
    </w:p>
    <w:p w14:paraId="14454EA4" w14:textId="77777777" w:rsidR="004F0787" w:rsidRDefault="00AC64F9" w:rsidP="00964755">
      <w:pPr>
        <w:numPr>
          <w:ilvl w:val="2"/>
          <w:numId w:val="13"/>
        </w:numPr>
        <w:pBdr>
          <w:top w:val="nil"/>
          <w:left w:val="nil"/>
          <w:bottom w:val="nil"/>
          <w:right w:val="nil"/>
          <w:between w:val="nil"/>
        </w:pBdr>
        <w:rPr>
          <w:color w:val="000000"/>
        </w:rPr>
      </w:pPr>
      <w:r>
        <w:rPr>
          <w:color w:val="000000"/>
        </w:rPr>
        <w:t>Durchfall</w:t>
      </w:r>
    </w:p>
    <w:p w14:paraId="71EC77F2" w14:textId="095A3D3B" w:rsidR="00290272" w:rsidRDefault="00290272" w:rsidP="00964755">
      <w:pPr>
        <w:pStyle w:val="berschrift1"/>
        <w:numPr>
          <w:ilvl w:val="0"/>
          <w:numId w:val="1"/>
        </w:numPr>
      </w:pPr>
      <w:bookmarkStart w:id="9" w:name="_Toc67238407"/>
      <w:r>
        <w:t>Regelung der Bewegungsströme</w:t>
      </w:r>
      <w:bookmarkEnd w:id="9"/>
    </w:p>
    <w:p w14:paraId="16EACDA4" w14:textId="151F1E1B" w:rsidR="00290272" w:rsidRPr="00290272" w:rsidRDefault="00290272" w:rsidP="00964755">
      <w:pPr>
        <w:numPr>
          <w:ilvl w:val="0"/>
          <w:numId w:val="16"/>
        </w:numPr>
        <w:pBdr>
          <w:top w:val="nil"/>
          <w:left w:val="nil"/>
          <w:bottom w:val="nil"/>
          <w:right w:val="nil"/>
          <w:between w:val="nil"/>
        </w:pBdr>
        <w:rPr>
          <w:color w:val="000000"/>
        </w:rPr>
      </w:pPr>
      <w:r>
        <w:rPr>
          <w:color w:val="000000"/>
        </w:rPr>
        <w:t>Teilnehmer*innen sind so zu koordinieren dass zu jedem Zeitpunkt der gesetzlich geforderte Mindestabstand eingehalten wird.</w:t>
      </w:r>
    </w:p>
    <w:p w14:paraId="2BE34032" w14:textId="4C303EF7" w:rsidR="004F0787" w:rsidRDefault="00AC64F9" w:rsidP="00964755">
      <w:pPr>
        <w:pStyle w:val="berschrift1"/>
        <w:numPr>
          <w:ilvl w:val="0"/>
          <w:numId w:val="1"/>
        </w:numPr>
      </w:pPr>
      <w:bookmarkStart w:id="10" w:name="_Toc67238408"/>
      <w:r>
        <w:t>Vorgaben für Wett</w:t>
      </w:r>
      <w:r w:rsidR="00E54FF1">
        <w:t>bewerbs</w:t>
      </w:r>
      <w:r>
        <w:t>infrastruktur</w:t>
      </w:r>
      <w:bookmarkEnd w:id="10"/>
    </w:p>
    <w:p w14:paraId="482277A2" w14:textId="586799E1" w:rsidR="004F0787" w:rsidRDefault="00A77F9F" w:rsidP="00964755">
      <w:pPr>
        <w:numPr>
          <w:ilvl w:val="0"/>
          <w:numId w:val="16"/>
        </w:numPr>
        <w:pBdr>
          <w:top w:val="nil"/>
          <w:left w:val="nil"/>
          <w:bottom w:val="nil"/>
          <w:right w:val="nil"/>
          <w:between w:val="nil"/>
        </w:pBdr>
      </w:pPr>
      <w:r>
        <w:rPr>
          <w:color w:val="000000"/>
        </w:rPr>
        <w:t>Es</w:t>
      </w:r>
      <w:r w:rsidR="00AC64F9">
        <w:rPr>
          <w:color w:val="000000"/>
        </w:rPr>
        <w:t xml:space="preserve"> gilt</w:t>
      </w:r>
      <w:r w:rsidR="00403A81">
        <w:rPr>
          <w:color w:val="000000"/>
        </w:rPr>
        <w:t xml:space="preserve"> </w:t>
      </w:r>
      <w:r w:rsidR="00AC64F9">
        <w:rPr>
          <w:color w:val="000000"/>
        </w:rPr>
        <w:t xml:space="preserve">immer </w:t>
      </w:r>
      <w:r w:rsidR="006D465E">
        <w:rPr>
          <w:color w:val="000000"/>
        </w:rPr>
        <w:t>den gesetzlich geforderten</w:t>
      </w:r>
      <w:r w:rsidR="00AC64F9">
        <w:rPr>
          <w:color w:val="000000"/>
        </w:rPr>
        <w:t xml:space="preserve"> Mindestabstand einzuhalten.</w:t>
      </w:r>
    </w:p>
    <w:p w14:paraId="5A22F1E4" w14:textId="751A7225" w:rsidR="004F0787" w:rsidRDefault="00AC64F9" w:rsidP="00964755">
      <w:pPr>
        <w:numPr>
          <w:ilvl w:val="0"/>
          <w:numId w:val="16"/>
        </w:numPr>
        <w:pBdr>
          <w:top w:val="nil"/>
          <w:left w:val="nil"/>
          <w:bottom w:val="nil"/>
          <w:right w:val="nil"/>
          <w:between w:val="nil"/>
        </w:pBdr>
      </w:pPr>
      <w:r>
        <w:rPr>
          <w:color w:val="000000"/>
        </w:rPr>
        <w:t>D</w:t>
      </w:r>
      <w:r w:rsidR="00A91EC3">
        <w:rPr>
          <w:color w:val="000000"/>
        </w:rPr>
        <w:t>er</w:t>
      </w:r>
      <w:r>
        <w:rPr>
          <w:color w:val="000000"/>
        </w:rPr>
        <w:t xml:space="preserve"> Aufenthalt in geschlossenen Räumlichkeiten </w:t>
      </w:r>
      <w:r w:rsidR="00A77F9F">
        <w:rPr>
          <w:color w:val="000000"/>
        </w:rPr>
        <w:t>im Rahmen von Wett</w:t>
      </w:r>
      <w:r w:rsidR="00E54FF1">
        <w:rPr>
          <w:color w:val="000000"/>
        </w:rPr>
        <w:t xml:space="preserve">bewerben </w:t>
      </w:r>
      <w:r w:rsidR="00DD35D9">
        <w:rPr>
          <w:color w:val="000000"/>
        </w:rPr>
        <w:t>ist nur im erforderlichen Maß gestattet</w:t>
      </w:r>
      <w:r>
        <w:rPr>
          <w:color w:val="000000"/>
        </w:rPr>
        <w:t>.</w:t>
      </w:r>
    </w:p>
    <w:p w14:paraId="09A6A41A" w14:textId="097D592B" w:rsidR="004F0787" w:rsidRDefault="00AC64F9" w:rsidP="00964755">
      <w:pPr>
        <w:numPr>
          <w:ilvl w:val="0"/>
          <w:numId w:val="16"/>
        </w:numPr>
        <w:pBdr>
          <w:top w:val="nil"/>
          <w:left w:val="nil"/>
          <w:bottom w:val="nil"/>
          <w:right w:val="nil"/>
          <w:between w:val="nil"/>
        </w:pBdr>
      </w:pPr>
      <w:r>
        <w:rPr>
          <w:color w:val="000000"/>
        </w:rPr>
        <w:t xml:space="preserve">Besprechungen sollten nach Möglichkeit im Freien organisiert werden (anstatt in geschlossenen Räumlichkeiten) – sonst in möglichst großen Räumlichkeiten. Jedenfalls gilt es, den Abstand von 2 </w:t>
      </w:r>
      <w:r>
        <w:t>Metern</w:t>
      </w:r>
      <w:r>
        <w:rPr>
          <w:color w:val="000000"/>
        </w:rPr>
        <w:t xml:space="preserve"> einzuhalten (Abstand der Sessel bzw. Zuweisung und Kennzeichnung der Sitzplätze) und die FFP2-Maske zu tragen (bei Kindern im Alter von 6 bis 13 Jahre einen Mund-Nasen-Schutz).</w:t>
      </w:r>
    </w:p>
    <w:p w14:paraId="58F23EFA" w14:textId="1EBA0DEB" w:rsidR="004F0787" w:rsidRDefault="00AC64F9" w:rsidP="00964755">
      <w:pPr>
        <w:numPr>
          <w:ilvl w:val="0"/>
          <w:numId w:val="16"/>
        </w:numPr>
        <w:pBdr>
          <w:top w:val="nil"/>
          <w:left w:val="nil"/>
          <w:bottom w:val="nil"/>
          <w:right w:val="nil"/>
          <w:between w:val="nil"/>
        </w:pBdr>
      </w:pPr>
      <w:r>
        <w:rPr>
          <w:color w:val="000000"/>
        </w:rPr>
        <w:t xml:space="preserve">Türen sollten nach Möglichkeit </w:t>
      </w:r>
      <w:r w:rsidR="00096F04">
        <w:rPr>
          <w:color w:val="000000"/>
        </w:rPr>
        <w:t>offengehalten</w:t>
      </w:r>
      <w:r>
        <w:rPr>
          <w:color w:val="000000"/>
        </w:rPr>
        <w:t xml:space="preserve"> werden, um Kontakt mit Türgriffen weitestgehend zu vermeiden. </w:t>
      </w:r>
    </w:p>
    <w:p w14:paraId="6066EC3D" w14:textId="77777777" w:rsidR="004F0787" w:rsidRDefault="00AC64F9" w:rsidP="00964755">
      <w:pPr>
        <w:numPr>
          <w:ilvl w:val="0"/>
          <w:numId w:val="16"/>
        </w:numPr>
        <w:pBdr>
          <w:top w:val="nil"/>
          <w:left w:val="nil"/>
          <w:bottom w:val="nil"/>
          <w:right w:val="nil"/>
          <w:between w:val="nil"/>
        </w:pBdr>
      </w:pPr>
      <w:r>
        <w:rPr>
          <w:color w:val="000000"/>
        </w:rPr>
        <w:t xml:space="preserve">Wenn baulich möglich, sollte für eine gute und regelmäßige Belüftung gesorgt werden. </w:t>
      </w:r>
    </w:p>
    <w:p w14:paraId="6781BDD2" w14:textId="77777777" w:rsidR="004F0787" w:rsidRDefault="00AC64F9" w:rsidP="00964755">
      <w:pPr>
        <w:numPr>
          <w:ilvl w:val="0"/>
          <w:numId w:val="16"/>
        </w:numPr>
        <w:pBdr>
          <w:top w:val="nil"/>
          <w:left w:val="nil"/>
          <w:bottom w:val="nil"/>
          <w:right w:val="nil"/>
          <w:between w:val="nil"/>
        </w:pBdr>
      </w:pPr>
      <w:r>
        <w:rPr>
          <w:color w:val="000000"/>
        </w:rPr>
        <w:t xml:space="preserve">Die Nutzung von Garderoben und Duschen in der Sportstätte / Halle ist unter Einhaltung von 2 </w:t>
      </w:r>
      <w:r>
        <w:t>Metern</w:t>
      </w:r>
      <w:r>
        <w:rPr>
          <w:color w:val="000000"/>
        </w:rPr>
        <w:t xml:space="preserve"> Abstand möglich. Wir empfehlen dennoch – speziell in der warmen Jahreszeit – die Garderoben und Duschen nicht zu nutzen. </w:t>
      </w:r>
    </w:p>
    <w:p w14:paraId="775BFD13" w14:textId="1E9E2055" w:rsidR="004F0787" w:rsidRDefault="00AC64F9" w:rsidP="00964755">
      <w:pPr>
        <w:numPr>
          <w:ilvl w:val="0"/>
          <w:numId w:val="16"/>
        </w:numPr>
        <w:pBdr>
          <w:top w:val="nil"/>
          <w:left w:val="nil"/>
          <w:bottom w:val="nil"/>
          <w:right w:val="nil"/>
          <w:between w:val="nil"/>
        </w:pBdr>
      </w:pPr>
      <w:r>
        <w:rPr>
          <w:color w:val="000000"/>
        </w:rPr>
        <w:t xml:space="preserve">Bei der Nutzung von Kantinen gelten die </w:t>
      </w:r>
      <w:r w:rsidR="00A91EC3">
        <w:rPr>
          <w:color w:val="000000"/>
        </w:rPr>
        <w:t xml:space="preserve">aktuellen </w:t>
      </w:r>
      <w:r>
        <w:rPr>
          <w:color w:val="000000"/>
        </w:rPr>
        <w:t>Regeln der Gastronomie.</w:t>
      </w:r>
    </w:p>
    <w:p w14:paraId="1F08AF4D" w14:textId="77777777" w:rsidR="004F0787" w:rsidRDefault="00AC64F9" w:rsidP="00964755">
      <w:pPr>
        <w:pStyle w:val="berschrift1"/>
        <w:numPr>
          <w:ilvl w:val="0"/>
          <w:numId w:val="1"/>
        </w:numPr>
      </w:pPr>
      <w:bookmarkStart w:id="11" w:name="_Ref66711502"/>
      <w:bookmarkStart w:id="12" w:name="_Toc67238409"/>
      <w:r>
        <w:t>Hygiene- und Reinigungsplan für Infrastruktur und Material</w:t>
      </w:r>
      <w:bookmarkEnd w:id="11"/>
      <w:bookmarkEnd w:id="12"/>
    </w:p>
    <w:p w14:paraId="2B39D7F1" w14:textId="593C0791" w:rsidR="004F0787" w:rsidRDefault="00AC64F9" w:rsidP="00964755">
      <w:pPr>
        <w:numPr>
          <w:ilvl w:val="0"/>
          <w:numId w:val="17"/>
        </w:numPr>
        <w:pBdr>
          <w:top w:val="nil"/>
          <w:left w:val="nil"/>
          <w:bottom w:val="nil"/>
          <w:right w:val="nil"/>
          <w:between w:val="nil"/>
        </w:pBdr>
        <w:rPr>
          <w:color w:val="000000"/>
        </w:rPr>
      </w:pPr>
      <w:r>
        <w:rPr>
          <w:color w:val="000000"/>
        </w:rPr>
        <w:t xml:space="preserve">Die Desinfektion der Hände bzw. Händewaschen bei der Ankunft in der Sportstätte, vor der Heimreise und bei </w:t>
      </w:r>
      <w:r w:rsidR="00E54FF1">
        <w:rPr>
          <w:color w:val="000000"/>
        </w:rPr>
        <w:t xml:space="preserve">der </w:t>
      </w:r>
      <w:r>
        <w:rPr>
          <w:color w:val="000000"/>
        </w:rPr>
        <w:t xml:space="preserve">Ankunft zuhause ist ratsam. </w:t>
      </w:r>
    </w:p>
    <w:p w14:paraId="651E1084" w14:textId="4796E6A6" w:rsidR="004F0787" w:rsidRDefault="00DD35D9" w:rsidP="00964755">
      <w:pPr>
        <w:numPr>
          <w:ilvl w:val="0"/>
          <w:numId w:val="17"/>
        </w:numPr>
        <w:pBdr>
          <w:top w:val="nil"/>
          <w:left w:val="nil"/>
          <w:bottom w:val="nil"/>
          <w:right w:val="nil"/>
          <w:between w:val="nil"/>
        </w:pBdr>
        <w:rPr>
          <w:color w:val="000000"/>
        </w:rPr>
      </w:pPr>
      <w:r>
        <w:rPr>
          <w:color w:val="000000"/>
        </w:rPr>
        <w:lastRenderedPageBreak/>
        <w:t>Sportler*innen nutzen ihre eigenen Trainingsgeräte und minimieren den Kontakt zu allgemeinen Trainingsgeräten (Discgolfkorb).</w:t>
      </w:r>
    </w:p>
    <w:p w14:paraId="0012861E" w14:textId="7D82C58B" w:rsidR="004F0787" w:rsidRDefault="00DD35D9" w:rsidP="00964755">
      <w:pPr>
        <w:numPr>
          <w:ilvl w:val="0"/>
          <w:numId w:val="17"/>
        </w:numPr>
        <w:pBdr>
          <w:top w:val="nil"/>
          <w:left w:val="nil"/>
          <w:bottom w:val="nil"/>
          <w:right w:val="nil"/>
          <w:between w:val="nil"/>
        </w:pBdr>
        <w:rPr>
          <w:color w:val="000000"/>
        </w:rPr>
      </w:pPr>
      <w:r>
        <w:rPr>
          <w:color w:val="000000"/>
        </w:rPr>
        <w:t>Allgemeine Trainingsgeräte werden entsprechend der Nutzung desinfiziert.</w:t>
      </w:r>
    </w:p>
    <w:p w14:paraId="61AFE2EC" w14:textId="77777777" w:rsidR="004F0787" w:rsidRDefault="00AC64F9" w:rsidP="00964755">
      <w:pPr>
        <w:numPr>
          <w:ilvl w:val="0"/>
          <w:numId w:val="17"/>
        </w:numPr>
        <w:pBdr>
          <w:top w:val="nil"/>
          <w:left w:val="nil"/>
          <w:bottom w:val="nil"/>
          <w:right w:val="nil"/>
          <w:between w:val="nil"/>
        </w:pBdr>
        <w:rPr>
          <w:color w:val="000000"/>
        </w:rPr>
      </w:pPr>
      <w:r>
        <w:rPr>
          <w:color w:val="000000"/>
        </w:rPr>
        <w:t>Benutzte Taschentücher, Tapes, Verbände, Bandagen etc. sollten immer vom Sportler / von der Sportlerin selbst und unverzüglich nach Gebrauch / nach dem Abnehmen entsorgt werden.</w:t>
      </w:r>
    </w:p>
    <w:p w14:paraId="33A15027" w14:textId="51430DDF" w:rsidR="004F0787" w:rsidRDefault="00AC64F9" w:rsidP="00964755">
      <w:pPr>
        <w:pStyle w:val="berschrift1"/>
        <w:numPr>
          <w:ilvl w:val="0"/>
          <w:numId w:val="1"/>
        </w:numPr>
      </w:pPr>
      <w:bookmarkStart w:id="13" w:name="_Toc67238410"/>
      <w:r>
        <w:t xml:space="preserve">Nachvollziehbarkeit von Kontakten im Rahmen </w:t>
      </w:r>
      <w:r w:rsidR="00B82F7E">
        <w:t>von</w:t>
      </w:r>
      <w:r>
        <w:t xml:space="preserve"> Wettbewerben</w:t>
      </w:r>
      <w:bookmarkEnd w:id="13"/>
    </w:p>
    <w:p w14:paraId="07356CD6" w14:textId="08815651" w:rsidR="004F0787" w:rsidRDefault="00752AC8" w:rsidP="00964755">
      <w:pPr>
        <w:numPr>
          <w:ilvl w:val="0"/>
          <w:numId w:val="18"/>
        </w:numPr>
        <w:pBdr>
          <w:top w:val="nil"/>
          <w:left w:val="nil"/>
          <w:bottom w:val="nil"/>
          <w:right w:val="nil"/>
          <w:between w:val="nil"/>
        </w:pBdr>
      </w:pPr>
      <w:r>
        <w:rPr>
          <w:color w:val="000000"/>
        </w:rPr>
        <w:t>Veranstalter*innen</w:t>
      </w:r>
      <w:r w:rsidR="00AC64F9">
        <w:rPr>
          <w:color w:val="000000"/>
        </w:rPr>
        <w:t xml:space="preserve"> ha</w:t>
      </w:r>
      <w:r>
        <w:rPr>
          <w:color w:val="000000"/>
        </w:rPr>
        <w:t>ben</w:t>
      </w:r>
      <w:r w:rsidR="00AC64F9">
        <w:rPr>
          <w:color w:val="000000"/>
        </w:rPr>
        <w:t xml:space="preserve"> eine Kontaktliste mit E-</w:t>
      </w:r>
      <w:r w:rsidR="00AC64F9">
        <w:t>M</w:t>
      </w:r>
      <w:r w:rsidR="00AC64F9">
        <w:rPr>
          <w:color w:val="000000"/>
        </w:rPr>
        <w:t xml:space="preserve">ail-Adressen und Telefonnummern aller </w:t>
      </w:r>
      <w:r w:rsidR="00AC64F9">
        <w:t>Sportler*</w:t>
      </w:r>
      <w:r w:rsidR="00AC64F9">
        <w:rPr>
          <w:color w:val="000000"/>
        </w:rPr>
        <w:t xml:space="preserve">innen und Betreuer*innen </w:t>
      </w:r>
      <w:r w:rsidR="00A90052">
        <w:rPr>
          <w:color w:val="000000"/>
        </w:rPr>
        <w:t xml:space="preserve">/ Trainer*innen </w:t>
      </w:r>
      <w:r w:rsidR="00AC64F9">
        <w:rPr>
          <w:color w:val="000000"/>
        </w:rPr>
        <w:t xml:space="preserve">zu führen und stets </w:t>
      </w:r>
      <w:r>
        <w:rPr>
          <w:color w:val="000000"/>
        </w:rPr>
        <w:t>evident</w:t>
      </w:r>
      <w:r w:rsidR="00AC64F9">
        <w:rPr>
          <w:color w:val="000000"/>
        </w:rPr>
        <w:t xml:space="preserve"> zu halten.</w:t>
      </w:r>
    </w:p>
    <w:p w14:paraId="279CFFB9" w14:textId="2A006FE6" w:rsidR="004F0787" w:rsidRPr="00AE7630" w:rsidRDefault="00752AC8" w:rsidP="00964755">
      <w:pPr>
        <w:numPr>
          <w:ilvl w:val="0"/>
          <w:numId w:val="18"/>
        </w:numPr>
        <w:pBdr>
          <w:top w:val="nil"/>
          <w:left w:val="nil"/>
          <w:bottom w:val="nil"/>
          <w:right w:val="nil"/>
          <w:between w:val="nil"/>
        </w:pBdr>
      </w:pPr>
      <w:r>
        <w:rPr>
          <w:color w:val="000000"/>
        </w:rPr>
        <w:t>Veranstalter</w:t>
      </w:r>
      <w:r w:rsidR="00AC64F9">
        <w:rPr>
          <w:color w:val="000000"/>
        </w:rPr>
        <w:t>*in</w:t>
      </w:r>
      <w:r>
        <w:rPr>
          <w:color w:val="000000"/>
        </w:rPr>
        <w:t>nen</w:t>
      </w:r>
      <w:r w:rsidR="00AC64F9">
        <w:rPr>
          <w:color w:val="000000"/>
        </w:rPr>
        <w:t xml:space="preserve"> kontrollier</w:t>
      </w:r>
      <w:r>
        <w:rPr>
          <w:color w:val="000000"/>
        </w:rPr>
        <w:t>en</w:t>
      </w:r>
      <w:r w:rsidR="00AC64F9">
        <w:rPr>
          <w:color w:val="000000"/>
        </w:rPr>
        <w:t xml:space="preserve"> und protokollier</w:t>
      </w:r>
      <w:r>
        <w:rPr>
          <w:color w:val="000000"/>
        </w:rPr>
        <w:t>en</w:t>
      </w:r>
      <w:r w:rsidR="00AC64F9">
        <w:rPr>
          <w:color w:val="000000"/>
        </w:rPr>
        <w:t xml:space="preserve"> die Anwesenheit der </w:t>
      </w:r>
      <w:r w:rsidR="00AC64F9">
        <w:t>Sportler*</w:t>
      </w:r>
      <w:r w:rsidR="00AC64F9">
        <w:rPr>
          <w:color w:val="000000"/>
        </w:rPr>
        <w:t xml:space="preserve">innen und Betreuer*innen, um im Erkrankungsfall eine </w:t>
      </w:r>
      <w:r w:rsidR="006C1D22">
        <w:rPr>
          <w:color w:val="000000"/>
        </w:rPr>
        <w:t>„</w:t>
      </w:r>
      <w:r w:rsidR="00AC64F9">
        <w:rPr>
          <w:color w:val="000000"/>
        </w:rPr>
        <w:t>Nachverfolgung</w:t>
      </w:r>
      <w:r w:rsidR="006C1D22">
        <w:rPr>
          <w:color w:val="000000"/>
        </w:rPr>
        <w:t>“</w:t>
      </w:r>
      <w:r w:rsidR="00AC64F9">
        <w:rPr>
          <w:color w:val="000000"/>
        </w:rPr>
        <w:t xml:space="preserve"> von betroffenen Personen zu ermöglichen.</w:t>
      </w:r>
    </w:p>
    <w:p w14:paraId="48582475" w14:textId="77777777" w:rsidR="00231753" w:rsidRDefault="00231753" w:rsidP="00964755">
      <w:pPr>
        <w:pStyle w:val="Listenabsatz"/>
        <w:numPr>
          <w:ilvl w:val="0"/>
          <w:numId w:val="18"/>
        </w:numPr>
      </w:pPr>
      <w:r>
        <w:t>Die Daten sind der Bezirksverwaltungsbehörde auf Verlangen vorzulegen.</w:t>
      </w:r>
    </w:p>
    <w:p w14:paraId="787B8374" w14:textId="77777777" w:rsidR="00231753" w:rsidRDefault="00231753" w:rsidP="00964755">
      <w:pPr>
        <w:pStyle w:val="Listenabsatz"/>
        <w:numPr>
          <w:ilvl w:val="0"/>
          <w:numId w:val="18"/>
        </w:numPr>
      </w:pPr>
      <w:r>
        <w:t>Die Daten dürfen ausschließlich zum Zweck der Kontaktpersonennachverfolgung verarbeitet werden und müssen nach 28 Tagen vom Zeitpunkt der Erhebung unverzüglich gelöscht werden.</w:t>
      </w:r>
    </w:p>
    <w:p w14:paraId="356EE902" w14:textId="77777777" w:rsidR="00231753" w:rsidRPr="00944DA6" w:rsidRDefault="00231753" w:rsidP="00964755">
      <w:pPr>
        <w:pStyle w:val="Listenabsatz"/>
        <w:numPr>
          <w:ilvl w:val="0"/>
          <w:numId w:val="18"/>
        </w:numPr>
      </w:pPr>
      <w:r>
        <w:t xml:space="preserve">Wir empfehlen für das Contact Tracing die </w:t>
      </w:r>
      <w:hyperlink r:id="rId9" w:history="1">
        <w:r w:rsidRPr="003E4FB7">
          <w:rPr>
            <w:rStyle w:val="Hyperlink"/>
          </w:rPr>
          <w:t>Vorlage der Sport Austria</w:t>
        </w:r>
      </w:hyperlink>
      <w:r>
        <w:t xml:space="preserve"> zu verwenden.</w:t>
      </w:r>
      <w:r w:rsidRPr="00944DA6">
        <w:t xml:space="preserve"> </w:t>
      </w:r>
    </w:p>
    <w:p w14:paraId="4D0B159A" w14:textId="44773698" w:rsidR="004F0787" w:rsidRDefault="00AC64F9" w:rsidP="00964755">
      <w:pPr>
        <w:pStyle w:val="berschrift1"/>
        <w:numPr>
          <w:ilvl w:val="0"/>
          <w:numId w:val="1"/>
        </w:numPr>
      </w:pPr>
      <w:bookmarkStart w:id="14" w:name="_Toc66712299"/>
      <w:bookmarkStart w:id="15" w:name="_Toc66712330"/>
      <w:bookmarkStart w:id="16" w:name="_Toc67238411"/>
      <w:bookmarkEnd w:id="14"/>
      <w:bookmarkEnd w:id="15"/>
      <w:r>
        <w:t>Regelungen zum Verhalten beim Auftreten von COVID-19-Symptomen</w:t>
      </w:r>
      <w:bookmarkEnd w:id="16"/>
      <w:r w:rsidR="00894CDD">
        <w:t>/</w:t>
      </w:r>
      <w:r w:rsidR="00894CDD" w:rsidRPr="00894CDD">
        <w:t xml:space="preserve"> </w:t>
      </w:r>
      <w:r w:rsidR="00894CDD">
        <w:t>einer SARS-CoV-2-Infektion</w:t>
      </w:r>
    </w:p>
    <w:p w14:paraId="3D489408" w14:textId="334B227D" w:rsidR="004F0787" w:rsidRDefault="00AC64F9" w:rsidP="00964755">
      <w:r>
        <w:t>Was ist bei einem COVID-19-Verdachtsfall zu tun?</w:t>
      </w:r>
    </w:p>
    <w:p w14:paraId="2463BDA4" w14:textId="7179419B" w:rsidR="004F0787" w:rsidRDefault="00AC64F9" w:rsidP="00964755">
      <w:pPr>
        <w:numPr>
          <w:ilvl w:val="0"/>
          <w:numId w:val="19"/>
        </w:numPr>
        <w:pBdr>
          <w:top w:val="nil"/>
          <w:left w:val="nil"/>
          <w:bottom w:val="nil"/>
          <w:right w:val="nil"/>
          <w:between w:val="nil"/>
        </w:pBdr>
        <w:rPr>
          <w:color w:val="000000"/>
        </w:rPr>
      </w:pPr>
      <w:r>
        <w:rPr>
          <w:color w:val="000000"/>
        </w:rPr>
        <w:t>Sportler*innen und Betreuer*innen</w:t>
      </w:r>
      <w:r w:rsidR="00A90052">
        <w:rPr>
          <w:color w:val="000000"/>
        </w:rPr>
        <w:t xml:space="preserve"> / Trainer*innen</w:t>
      </w:r>
      <w:r>
        <w:rPr>
          <w:color w:val="000000"/>
        </w:rPr>
        <w:t xml:space="preserve">, die sich nicht völlig gesund fühlen (z.B. Symptome einer Erkältung oder erhöhte Temperatur aufweisen) haben dem </w:t>
      </w:r>
      <w:r w:rsidR="00B82F7E">
        <w:rPr>
          <w:color w:val="000000"/>
        </w:rPr>
        <w:t>Wettbewerb</w:t>
      </w:r>
      <w:r>
        <w:rPr>
          <w:color w:val="000000"/>
        </w:rPr>
        <w:t xml:space="preserve"> fern zu bleiben (Eigenverantwortung) und den </w:t>
      </w:r>
      <w:r w:rsidR="00A91EC3">
        <w:rPr>
          <w:color w:val="000000"/>
        </w:rPr>
        <w:t>Veranstalter</w:t>
      </w:r>
      <w:r>
        <w:rPr>
          <w:color w:val="000000"/>
        </w:rPr>
        <w:t xml:space="preserve"> zu informieren. </w:t>
      </w:r>
    </w:p>
    <w:p w14:paraId="216F020A" w14:textId="0B5EA385" w:rsidR="004F0787" w:rsidRDefault="00AC64F9" w:rsidP="00964755">
      <w:pPr>
        <w:numPr>
          <w:ilvl w:val="0"/>
          <w:numId w:val="19"/>
        </w:numPr>
        <w:pBdr>
          <w:top w:val="nil"/>
          <w:left w:val="nil"/>
          <w:bottom w:val="nil"/>
          <w:right w:val="nil"/>
          <w:between w:val="nil"/>
        </w:pBdr>
        <w:rPr>
          <w:color w:val="000000"/>
        </w:rPr>
      </w:pPr>
      <w:r>
        <w:rPr>
          <w:color w:val="000000"/>
        </w:rPr>
        <w:t xml:space="preserve">Der </w:t>
      </w:r>
      <w:r w:rsidR="00A91EC3">
        <w:rPr>
          <w:color w:val="000000"/>
        </w:rPr>
        <w:t>Veranstalter</w:t>
      </w:r>
      <w:r>
        <w:rPr>
          <w:color w:val="000000"/>
        </w:rPr>
        <w:t xml:space="preserve"> informiert die örtlich zuständige Gesundheitsbehörde (BH, Magistrat, Amtsarzt).</w:t>
      </w:r>
    </w:p>
    <w:p w14:paraId="3AADFBB8" w14:textId="71E0BC71" w:rsidR="004F0787" w:rsidRDefault="00AC64F9" w:rsidP="00964755">
      <w:pPr>
        <w:numPr>
          <w:ilvl w:val="0"/>
          <w:numId w:val="19"/>
        </w:numPr>
        <w:pBdr>
          <w:top w:val="nil"/>
          <w:left w:val="nil"/>
          <w:bottom w:val="nil"/>
          <w:right w:val="nil"/>
          <w:between w:val="nil"/>
        </w:pBdr>
        <w:rPr>
          <w:color w:val="000000"/>
        </w:rPr>
      </w:pPr>
      <w:r>
        <w:rPr>
          <w:color w:val="000000"/>
        </w:rPr>
        <w:t>Weitere Schritte werden von den örtlich zuständigen Gesundheitsbehörden / Amtsarzt verfügt. Testungen und ähnliche Maßnahmen erfolgen auf Anweisung der Gesundheitsbehörden. D</w:t>
      </w:r>
      <w:r w:rsidR="002F2DE6">
        <w:rPr>
          <w:color w:val="000000"/>
        </w:rPr>
        <w:t>ie</w:t>
      </w:r>
      <w:r>
        <w:rPr>
          <w:color w:val="000000"/>
        </w:rPr>
        <w:t xml:space="preserve"> </w:t>
      </w:r>
      <w:r w:rsidR="00A91EC3">
        <w:rPr>
          <w:color w:val="000000"/>
        </w:rPr>
        <w:t>Veranstalter</w:t>
      </w:r>
      <w:r w:rsidR="002F2DE6">
        <w:rPr>
          <w:color w:val="000000"/>
        </w:rPr>
        <w:t>*innen</w:t>
      </w:r>
      <w:r>
        <w:rPr>
          <w:color w:val="000000"/>
        </w:rPr>
        <w:t xml:space="preserve"> ha</w:t>
      </w:r>
      <w:r w:rsidR="002F2DE6">
        <w:rPr>
          <w:color w:val="000000"/>
        </w:rPr>
        <w:t>ben</w:t>
      </w:r>
      <w:r>
        <w:rPr>
          <w:color w:val="000000"/>
        </w:rPr>
        <w:t xml:space="preserve"> die Umsetzung der Maßnahmen zu unterstützen. </w:t>
      </w:r>
    </w:p>
    <w:p w14:paraId="3F9EA3A0" w14:textId="10C4D842" w:rsidR="004F0787" w:rsidRDefault="00AC64F9" w:rsidP="00964755">
      <w:pPr>
        <w:numPr>
          <w:ilvl w:val="0"/>
          <w:numId w:val="19"/>
        </w:numPr>
        <w:pBdr>
          <w:top w:val="nil"/>
          <w:left w:val="nil"/>
          <w:bottom w:val="nil"/>
          <w:right w:val="nil"/>
          <w:between w:val="nil"/>
        </w:pBdr>
        <w:rPr>
          <w:color w:val="000000"/>
        </w:rPr>
      </w:pPr>
      <w:r>
        <w:rPr>
          <w:color w:val="000000"/>
        </w:rPr>
        <w:t xml:space="preserve">Dokumentation durch </w:t>
      </w:r>
      <w:r w:rsidR="00A91EC3">
        <w:rPr>
          <w:color w:val="000000"/>
        </w:rPr>
        <w:t>die</w:t>
      </w:r>
      <w:r>
        <w:rPr>
          <w:color w:val="000000"/>
        </w:rPr>
        <w:t xml:space="preserve"> Ver</w:t>
      </w:r>
      <w:r w:rsidR="00A91EC3">
        <w:rPr>
          <w:color w:val="000000"/>
        </w:rPr>
        <w:t>anstalter*innen</w:t>
      </w:r>
      <w:r>
        <w:rPr>
          <w:color w:val="000000"/>
        </w:rPr>
        <w:t>, welche Personen Kontakt zur betroffenen Person hatten sowie Art des Kontaktes (z. B. mit Hilfe von Teilnehmer*innen-Listen</w:t>
      </w:r>
      <w:r w:rsidR="009D61A3">
        <w:rPr>
          <w:color w:val="000000"/>
        </w:rPr>
        <w:t xml:space="preserve">; siehe z.B. </w:t>
      </w:r>
      <w:hyperlink r:id="rId10" w:history="1">
        <w:r w:rsidR="009D61A3" w:rsidRPr="003E4FB7">
          <w:rPr>
            <w:rStyle w:val="Hyperlink"/>
          </w:rPr>
          <w:t>Vorlage der Sport Austria</w:t>
        </w:r>
      </w:hyperlink>
      <w:r>
        <w:rPr>
          <w:color w:val="000000"/>
        </w:rPr>
        <w:t xml:space="preserve">). </w:t>
      </w:r>
    </w:p>
    <w:p w14:paraId="385D72F1" w14:textId="466ED524" w:rsidR="001B33A8" w:rsidRPr="001B33A8" w:rsidRDefault="001B33A8" w:rsidP="001B33A8">
      <w:pPr>
        <w:ind w:left="360"/>
      </w:pPr>
      <w:r>
        <w:t>Was ist bei einer SARS-CoV-2-Infektion zu tun?</w:t>
      </w:r>
    </w:p>
    <w:p w14:paraId="2B775BED" w14:textId="52902AE6" w:rsidR="00ED010C" w:rsidRDefault="00ED010C" w:rsidP="00964755">
      <w:pPr>
        <w:numPr>
          <w:ilvl w:val="0"/>
          <w:numId w:val="3"/>
        </w:numPr>
        <w:pBdr>
          <w:top w:val="nil"/>
          <w:left w:val="nil"/>
          <w:bottom w:val="nil"/>
          <w:right w:val="nil"/>
          <w:between w:val="nil"/>
        </w:pBdr>
      </w:pPr>
      <w:r>
        <w:lastRenderedPageBreak/>
        <w:t xml:space="preserve">Bei Verständigung der Behörde ist unbedingt darauf hinzuweisen, dass der </w:t>
      </w:r>
      <w:r w:rsidR="002067DF">
        <w:t xml:space="preserve">*die betroffene Sportler*in / Betreuer*in </w:t>
      </w:r>
      <w:r w:rsidR="00D64C4B">
        <w:t xml:space="preserve">/ Trainer*in </w:t>
      </w:r>
      <w:r w:rsidR="002067DF">
        <w:t xml:space="preserve">der Spitzensport-Regelung iSd </w:t>
      </w:r>
      <w:r w:rsidR="00062280">
        <w:t>§</w:t>
      </w:r>
      <w:r w:rsidR="002067DF">
        <w:t xml:space="preserve"> 9 Abs 2 </w:t>
      </w:r>
      <w:r w:rsidR="00645420">
        <w:t xml:space="preserve">Z 1 </w:t>
      </w:r>
      <w:r w:rsidR="002067DF">
        <w:t xml:space="preserve">der 4. COVID-19-MaSchuV unterliegt, damit ein korrekter Bescheid (mit der Möglichkeit, die Quarantäne für Training und </w:t>
      </w:r>
      <w:r w:rsidR="00752AC8">
        <w:t>Wettbewerb</w:t>
      </w:r>
      <w:r w:rsidR="002067DF">
        <w:t xml:space="preserve"> zu unterbrechen) ausgestellt werden kann (siehe </w:t>
      </w:r>
      <w:hyperlink r:id="rId11" w:history="1">
        <w:r w:rsidR="00F94035" w:rsidRPr="005F05E2">
          <w:rPr>
            <w:rStyle w:val="Hyperlink"/>
            <w:i/>
            <w:iCs/>
          </w:rPr>
          <w:t>Behoerdliche_Vorgangsweise_bei_SARS-CoV-2_Kontaktpersonen_Kontaktpersonennachverfolgung.pdf</w:t>
        </w:r>
      </w:hyperlink>
      <w:r w:rsidR="002067DF">
        <w:t>, S. 8).</w:t>
      </w:r>
    </w:p>
    <w:p w14:paraId="1D0E5590" w14:textId="0FCCDADC" w:rsidR="004F0787" w:rsidRDefault="00AC64F9" w:rsidP="00964755">
      <w:pPr>
        <w:numPr>
          <w:ilvl w:val="0"/>
          <w:numId w:val="3"/>
        </w:numPr>
        <w:pBdr>
          <w:top w:val="nil"/>
          <w:left w:val="nil"/>
          <w:bottom w:val="nil"/>
          <w:right w:val="nil"/>
          <w:between w:val="nil"/>
        </w:pBdr>
      </w:pPr>
      <w:r>
        <w:rPr>
          <w:color w:val="000000"/>
        </w:rPr>
        <w:t xml:space="preserve">Sollte der*die </w:t>
      </w:r>
      <w:r w:rsidR="00D64C4B">
        <w:rPr>
          <w:color w:val="000000"/>
        </w:rPr>
        <w:t>Sportler</w:t>
      </w:r>
      <w:r>
        <w:rPr>
          <w:color w:val="000000"/>
        </w:rPr>
        <w:t xml:space="preserve">*in in den 3 Tagen vor dem positiven Covid-Test (bei Symptomlosigkeit) bzw. dem erstmaligen Auftreten von Symptomen im Vorfeld eines positiven Covid-Tests </w:t>
      </w:r>
      <w:r>
        <w:t>Wettbewerbe</w:t>
      </w:r>
      <w:r>
        <w:rPr>
          <w:color w:val="000000"/>
        </w:rPr>
        <w:t xml:space="preserve"> bestritten haben, </w:t>
      </w:r>
      <w:r w:rsidR="00752AC8">
        <w:rPr>
          <w:color w:val="000000"/>
        </w:rPr>
        <w:t>sind die</w:t>
      </w:r>
      <w:r>
        <w:rPr>
          <w:color w:val="000000"/>
        </w:rPr>
        <w:t xml:space="preserve"> </w:t>
      </w:r>
      <w:r w:rsidR="00752AC8">
        <w:rPr>
          <w:color w:val="000000"/>
        </w:rPr>
        <w:t>Veranstalter*innen</w:t>
      </w:r>
      <w:r>
        <w:rPr>
          <w:color w:val="000000"/>
        </w:rPr>
        <w:t xml:space="preserve"> zu verständigen. </w:t>
      </w:r>
    </w:p>
    <w:p w14:paraId="49F52D35" w14:textId="6623731F" w:rsidR="004F0787" w:rsidRDefault="00AC64F9" w:rsidP="00964755">
      <w:pPr>
        <w:numPr>
          <w:ilvl w:val="0"/>
          <w:numId w:val="3"/>
        </w:numPr>
        <w:pBdr>
          <w:top w:val="nil"/>
          <w:left w:val="nil"/>
          <w:bottom w:val="nil"/>
          <w:right w:val="nil"/>
          <w:between w:val="nil"/>
        </w:pBdr>
      </w:pPr>
      <w:r>
        <w:rPr>
          <w:color w:val="000000"/>
        </w:rPr>
        <w:t xml:space="preserve">Sollte der*die </w:t>
      </w:r>
      <w:r>
        <w:t>Sportler*</w:t>
      </w:r>
      <w:r>
        <w:rPr>
          <w:color w:val="000000"/>
        </w:rPr>
        <w:t>in in den 3 Tagen vor dem positiven Covid-Test (bei Symptomlosigkeit) bzw. dem erstmaligen Auftreten von Symptomen im Vorfeld eines positiven Covid-Tests an einer Aktivität eines National</w:t>
      </w:r>
      <w:r w:rsidR="00752AC8">
        <w:rPr>
          <w:color w:val="000000"/>
        </w:rPr>
        <w:t>kaders</w:t>
      </w:r>
      <w:r>
        <w:rPr>
          <w:color w:val="000000"/>
        </w:rPr>
        <w:t xml:space="preserve"> teilgenommen haben, ist vom Sp</w:t>
      </w:r>
      <w:r w:rsidR="00343862">
        <w:rPr>
          <w:color w:val="000000"/>
        </w:rPr>
        <w:t>ortler</w:t>
      </w:r>
      <w:r>
        <w:rPr>
          <w:color w:val="000000"/>
        </w:rPr>
        <w:t xml:space="preserve"> / von der Sp</w:t>
      </w:r>
      <w:r w:rsidR="00CF3999">
        <w:rPr>
          <w:color w:val="000000"/>
        </w:rPr>
        <w:t>ortlerin</w:t>
      </w:r>
      <w:r>
        <w:rPr>
          <w:color w:val="000000"/>
        </w:rPr>
        <w:t xml:space="preserve"> unverzüglich der*die entsprechende Nationalteam</w:t>
      </w:r>
      <w:r>
        <w:t xml:space="preserve">-Trainer*in </w:t>
      </w:r>
      <w:r>
        <w:rPr>
          <w:color w:val="000000"/>
        </w:rPr>
        <w:t>zu informieren.</w:t>
      </w:r>
    </w:p>
    <w:p w14:paraId="5DD4376C" w14:textId="4CDC711B" w:rsidR="004F0787" w:rsidRPr="008570C7" w:rsidRDefault="00AC64F9" w:rsidP="00964755">
      <w:pPr>
        <w:numPr>
          <w:ilvl w:val="0"/>
          <w:numId w:val="3"/>
        </w:numPr>
        <w:pBdr>
          <w:top w:val="nil"/>
          <w:left w:val="nil"/>
          <w:bottom w:val="nil"/>
          <w:right w:val="nil"/>
          <w:between w:val="nil"/>
        </w:pBdr>
      </w:pPr>
      <w:r>
        <w:rPr>
          <w:color w:val="000000"/>
        </w:rPr>
        <w:t xml:space="preserve">Alle Personen, die mit einem*r positiv getesteten </w:t>
      </w:r>
      <w:r>
        <w:t>Sportler*</w:t>
      </w:r>
      <w:r>
        <w:rPr>
          <w:color w:val="000000"/>
        </w:rPr>
        <w:t xml:space="preserve">in / Betreuer*in innerhalb der letzten 48 Stunden vor dem erstmaligen Auftreten von Symptomen oder dem positiven Covid-Test (bei Symptomlosigkeit) in Kontakt waren, haben sich unverzüglich testen zu lassen und müssen sich ebenfalls in häusliche Quarantäne begeben bis ein negatives Testergebnis bzw. eine Entscheidung der Gesundheitsbehörde vorliegt. Ein Zusammentreffen mit anderen </w:t>
      </w:r>
      <w:r>
        <w:t>Sportler*</w:t>
      </w:r>
      <w:r>
        <w:rPr>
          <w:color w:val="000000"/>
        </w:rPr>
        <w:t>innen oder Betreuer*innen</w:t>
      </w:r>
      <w:r w:rsidR="005B21E2">
        <w:rPr>
          <w:color w:val="000000"/>
        </w:rPr>
        <w:t xml:space="preserve"> / Trainer*innen</w:t>
      </w:r>
      <w:r>
        <w:rPr>
          <w:color w:val="000000"/>
        </w:rPr>
        <w:t xml:space="preserve"> (Training, Spiel oder Abfahrt zu einem </w:t>
      </w:r>
      <w:r>
        <w:t>Wettbewerb</w:t>
      </w:r>
      <w:r>
        <w:rPr>
          <w:color w:val="000000"/>
        </w:rPr>
        <w:t xml:space="preserve">) ist keinesfalls ohne Vorliegen des negativen Testergebnisses erlaubt. </w:t>
      </w:r>
    </w:p>
    <w:p w14:paraId="3FEBEE4D" w14:textId="38FEA30C" w:rsidR="008570C7" w:rsidRPr="00AE7630" w:rsidRDefault="008570C7" w:rsidP="00964755">
      <w:pPr>
        <w:numPr>
          <w:ilvl w:val="0"/>
          <w:numId w:val="3"/>
        </w:numPr>
        <w:pBdr>
          <w:top w:val="nil"/>
          <w:left w:val="nil"/>
          <w:bottom w:val="nil"/>
          <w:right w:val="nil"/>
          <w:between w:val="nil"/>
        </w:pBdr>
      </w:pPr>
      <w:r>
        <w:rPr>
          <w:color w:val="000000"/>
        </w:rPr>
        <w:t xml:space="preserve">Sollte im Zuge eines </w:t>
      </w:r>
      <w:r>
        <w:t>Wettbewerbs</w:t>
      </w:r>
      <w:r>
        <w:rPr>
          <w:color w:val="000000"/>
        </w:rPr>
        <w:t xml:space="preserve"> ein positiver Fall auftreten, </w:t>
      </w:r>
      <w:r>
        <w:t>ist</w:t>
      </w:r>
      <w:r>
        <w:rPr>
          <w:color w:val="000000"/>
        </w:rPr>
        <w:t xml:space="preserve"> zusätzlich unverzüglich </w:t>
      </w:r>
      <w:r>
        <w:t>d</w:t>
      </w:r>
      <w:r>
        <w:rPr>
          <w:color w:val="000000"/>
        </w:rPr>
        <w:t xml:space="preserve">ie zuständige Bezirksverwaltungsbehörde </w:t>
      </w:r>
      <w:r>
        <w:t>zu informieren.</w:t>
      </w:r>
    </w:p>
    <w:p w14:paraId="28E95383" w14:textId="77777777" w:rsidR="004F0787" w:rsidRDefault="00AC64F9" w:rsidP="00964755">
      <w:pPr>
        <w:numPr>
          <w:ilvl w:val="0"/>
          <w:numId w:val="3"/>
        </w:numPr>
        <w:pBdr>
          <w:top w:val="nil"/>
          <w:left w:val="nil"/>
          <w:bottom w:val="nil"/>
          <w:right w:val="nil"/>
          <w:between w:val="nil"/>
        </w:pBdr>
      </w:pPr>
      <w:r>
        <w:rPr>
          <w:color w:val="000000"/>
        </w:rPr>
        <w:t xml:space="preserve">Sollte ein Erkrankungsfall bestätigt werden, erfolgen weitere Maßnahmen (z.B. Desinfektion der Sportstätte) entsprechend den Anweisungen der örtlich zuständigen Gesundheitsbehörde. </w:t>
      </w:r>
    </w:p>
    <w:p w14:paraId="1A358463" w14:textId="51D7DDB0" w:rsidR="004F0787" w:rsidRDefault="00AC64F9" w:rsidP="00964755">
      <w:pPr>
        <w:numPr>
          <w:ilvl w:val="0"/>
          <w:numId w:val="3"/>
        </w:numPr>
        <w:pBdr>
          <w:top w:val="nil"/>
          <w:left w:val="nil"/>
          <w:bottom w:val="nil"/>
          <w:right w:val="nil"/>
          <w:between w:val="nil"/>
        </w:pBdr>
      </w:pPr>
      <w:r>
        <w:rPr>
          <w:color w:val="000000"/>
        </w:rPr>
        <w:t>Um im Anlassfall entsprechend geordnet vorgehen zu können, müssen die Kontaktdaten aller Teilnehmer*innen zur Verfügung stehen und die Teilnahme an Sportveranstaltungen dokumentiert werden (durch Teilnehmer*innen-Listen</w:t>
      </w:r>
      <w:r w:rsidR="00006A57">
        <w:rPr>
          <w:color w:val="000000"/>
        </w:rPr>
        <w:t xml:space="preserve">; siehe z.B. </w:t>
      </w:r>
      <w:r w:rsidR="007536D6">
        <w:rPr>
          <w:color w:val="000000"/>
        </w:rPr>
        <w:t xml:space="preserve">die </w:t>
      </w:r>
      <w:hyperlink r:id="rId12" w:history="1">
        <w:r w:rsidR="007536D6" w:rsidRPr="003E4FB7">
          <w:rPr>
            <w:rStyle w:val="Hyperlink"/>
          </w:rPr>
          <w:t>Vorlage der Sport Austria</w:t>
        </w:r>
      </w:hyperlink>
      <w:r>
        <w:rPr>
          <w:color w:val="000000"/>
        </w:rPr>
        <w:t>).</w:t>
      </w:r>
    </w:p>
    <w:p w14:paraId="12247B7F" w14:textId="77777777" w:rsidR="004F0787" w:rsidRDefault="00AC64F9" w:rsidP="00964755">
      <w:pPr>
        <w:pStyle w:val="berschrift1"/>
        <w:numPr>
          <w:ilvl w:val="0"/>
          <w:numId w:val="1"/>
        </w:numPr>
      </w:pPr>
      <w:bookmarkStart w:id="17" w:name="_Toc67238413"/>
      <w:r>
        <w:t>Covid-Testungen</w:t>
      </w:r>
      <w:bookmarkEnd w:id="17"/>
    </w:p>
    <w:p w14:paraId="1E3FB671" w14:textId="25775553" w:rsidR="004F0787" w:rsidRDefault="00AC64F9" w:rsidP="00964755">
      <w:pPr>
        <w:numPr>
          <w:ilvl w:val="0"/>
          <w:numId w:val="5"/>
        </w:numPr>
      </w:pPr>
      <w:r>
        <w:t>Gemäß</w:t>
      </w:r>
      <w:r w:rsidR="001B33A8">
        <w:t xml:space="preserve"> </w:t>
      </w:r>
      <w:r w:rsidR="00547933">
        <w:t xml:space="preserve">der Empfehlung des </w:t>
      </w:r>
      <w:r w:rsidR="001B33A8">
        <w:t>ÖFSV/</w:t>
      </w:r>
      <w:r w:rsidR="00547933">
        <w:t xml:space="preserve">ÖDGV ist höchstens 48 Stunden vor jedem Wettkampf </w:t>
      </w:r>
      <w:r w:rsidR="00A9317F">
        <w:t>mittels</w:t>
      </w:r>
      <w:r w:rsidR="00547933">
        <w:t xml:space="preserve"> Tests </w:t>
      </w:r>
      <w:r w:rsidR="00A9317F">
        <w:t>nachzuweisen, dass der/die Sportler*in SARS-CoV-2 negativ getestet wurde. Zulässige Testverfahren sind</w:t>
      </w:r>
      <w:r>
        <w:t>:</w:t>
      </w:r>
    </w:p>
    <w:p w14:paraId="0D46D18A" w14:textId="77777777" w:rsidR="004F0787" w:rsidRDefault="00AC64F9" w:rsidP="00964755">
      <w:pPr>
        <w:numPr>
          <w:ilvl w:val="1"/>
          <w:numId w:val="5"/>
        </w:numPr>
      </w:pPr>
      <w:r>
        <w:t xml:space="preserve">molekularbiologischer Test (PCR-Test) </w:t>
      </w:r>
    </w:p>
    <w:p w14:paraId="70E14F5B" w14:textId="77777777" w:rsidR="004F0787" w:rsidRDefault="00AC64F9" w:rsidP="00964755">
      <w:pPr>
        <w:numPr>
          <w:ilvl w:val="1"/>
          <w:numId w:val="5"/>
        </w:numPr>
      </w:pPr>
      <w:r>
        <w:t>Antigen-Test (”Schnelltest”)</w:t>
      </w:r>
    </w:p>
    <w:p w14:paraId="713E5863" w14:textId="1B95AF4B" w:rsidR="00D64C4B" w:rsidRDefault="00AC64F9" w:rsidP="00964755">
      <w:pPr>
        <w:ind w:left="720"/>
      </w:pPr>
      <w:r>
        <w:lastRenderedPageBreak/>
        <w:t>Hinweis: Die im Rahmen von „Corona-Tests“ anfallenden Tätigkeiten dürfen nur von medizinischem Fachpersonal durchgeführt werden.</w:t>
      </w:r>
      <w:r w:rsidR="00D64C4B">
        <w:t xml:space="preserve"> Siehe dazu auch:</w:t>
      </w:r>
    </w:p>
    <w:p w14:paraId="58728D29" w14:textId="75A4A32A" w:rsidR="00D64C4B" w:rsidRDefault="003F6F93" w:rsidP="00964755">
      <w:pPr>
        <w:numPr>
          <w:ilvl w:val="1"/>
          <w:numId w:val="5"/>
        </w:numPr>
      </w:pPr>
      <w:hyperlink r:id="rId13" w:history="1">
        <w:r w:rsidR="00D64C4B">
          <w:rPr>
            <w:rStyle w:val="Hyperlink"/>
            <w:color w:val="E10F21"/>
            <w:shd w:val="clear" w:color="auto" w:fill="FFFFFF"/>
          </w:rPr>
          <w:t>Informationen über berufsrechtliche Ermächtigung</w:t>
        </w:r>
      </w:hyperlink>
    </w:p>
    <w:p w14:paraId="48146A8F" w14:textId="5A480720" w:rsidR="00D64C4B" w:rsidRDefault="003F6F93" w:rsidP="00964755">
      <w:pPr>
        <w:numPr>
          <w:ilvl w:val="1"/>
          <w:numId w:val="5"/>
        </w:numPr>
      </w:pPr>
      <w:hyperlink r:id="rId14" w:history="1">
        <w:r w:rsidR="00D64C4B">
          <w:rPr>
            <w:rStyle w:val="Hyperlink"/>
            <w:color w:val="E10F21"/>
            <w:shd w:val="clear" w:color="auto" w:fill="FFFFFF"/>
          </w:rPr>
          <w:t>Informationen zur notwendigen ärztlichen Anweisung</w:t>
        </w:r>
      </w:hyperlink>
    </w:p>
    <w:p w14:paraId="18464CA4" w14:textId="0A2CDB42" w:rsidR="00D64C4B" w:rsidRDefault="003F6F93" w:rsidP="00964755">
      <w:pPr>
        <w:numPr>
          <w:ilvl w:val="1"/>
          <w:numId w:val="5"/>
        </w:numPr>
      </w:pPr>
      <w:hyperlink r:id="rId15" w:history="1">
        <w:r w:rsidR="00D64C4B">
          <w:rPr>
            <w:rStyle w:val="Hyperlink"/>
            <w:color w:val="E10F21"/>
            <w:shd w:val="clear" w:color="auto" w:fill="FFFFFF"/>
          </w:rPr>
          <w:t>Informationsschreiben des Gesundheitsministeriums</w:t>
        </w:r>
      </w:hyperlink>
    </w:p>
    <w:p w14:paraId="4EE89444" w14:textId="77777777" w:rsidR="004F0787" w:rsidRDefault="00AC64F9" w:rsidP="00964755">
      <w:pPr>
        <w:numPr>
          <w:ilvl w:val="0"/>
          <w:numId w:val="5"/>
        </w:numPr>
        <w:pBdr>
          <w:top w:val="nil"/>
          <w:left w:val="nil"/>
          <w:bottom w:val="nil"/>
          <w:right w:val="nil"/>
          <w:between w:val="nil"/>
        </w:pBdr>
        <w:rPr>
          <w:color w:val="000000"/>
        </w:rPr>
      </w:pPr>
      <w:r>
        <w:rPr>
          <w:color w:val="000000"/>
        </w:rPr>
        <w:t>Wird per Antigen-Test getestet, dürfen lediglich qualitätsgesicherte Antigentests mit mindestens 80% Sensitivität und 97% Spezifität verwendet werden.</w:t>
      </w:r>
    </w:p>
    <w:p w14:paraId="4B8CC6AD" w14:textId="328A6063" w:rsidR="004F0787" w:rsidRDefault="00AC64F9" w:rsidP="00964755">
      <w:pPr>
        <w:numPr>
          <w:ilvl w:val="0"/>
          <w:numId w:val="5"/>
        </w:numPr>
        <w:pBdr>
          <w:top w:val="nil"/>
          <w:left w:val="nil"/>
          <w:bottom w:val="nil"/>
          <w:right w:val="nil"/>
          <w:between w:val="nil"/>
        </w:pBdr>
        <w:rPr>
          <w:color w:val="000000"/>
        </w:rPr>
      </w:pPr>
      <w:r>
        <w:rPr>
          <w:color w:val="000000"/>
        </w:rPr>
        <w:t xml:space="preserve">Die Testergebnisse sind zu dokumentieren </w:t>
      </w:r>
      <w:r w:rsidR="005F05E2">
        <w:rPr>
          <w:color w:val="000000"/>
        </w:rPr>
        <w:t>und</w:t>
      </w:r>
      <w:r>
        <w:rPr>
          <w:color w:val="000000"/>
        </w:rPr>
        <w:t xml:space="preserve"> </w:t>
      </w:r>
      <w:r w:rsidR="00A9317F">
        <w:t xml:space="preserve">der </w:t>
      </w:r>
      <w:r w:rsidR="00BF0C6B">
        <w:t>Turnier</w:t>
      </w:r>
      <w:r w:rsidR="00A9317F">
        <w:t xml:space="preserve">leitung </w:t>
      </w:r>
      <w:r w:rsidR="005F05E2">
        <w:t>vor</w:t>
      </w:r>
      <w:r>
        <w:t>zu</w:t>
      </w:r>
      <w:r w:rsidR="005F05E2">
        <w:t>legen</w:t>
      </w:r>
      <w:r>
        <w:t xml:space="preserve"> und </w:t>
      </w:r>
      <w:r w:rsidR="008D414E">
        <w:t xml:space="preserve">auf Aufforderung </w:t>
      </w:r>
      <w:r>
        <w:t>dem</w:t>
      </w:r>
      <w:r>
        <w:rPr>
          <w:color w:val="000000"/>
        </w:rPr>
        <w:t xml:space="preserve"> Österreichischen Frisbee-Sport Verband </w:t>
      </w:r>
      <w:r>
        <w:t xml:space="preserve">an </w:t>
      </w:r>
      <w:hyperlink r:id="rId16">
        <w:r>
          <w:rPr>
            <w:color w:val="1155CC"/>
            <w:u w:val="single"/>
          </w:rPr>
          <w:t>vorstand@frisbeeverband.at</w:t>
        </w:r>
      </w:hyperlink>
      <w:r>
        <w:t xml:space="preserve"> zu übermitteln.</w:t>
      </w:r>
    </w:p>
    <w:p w14:paraId="31B2E87E" w14:textId="52F236B0" w:rsidR="004F0787" w:rsidRPr="00BF0C6B" w:rsidRDefault="00AC64F9" w:rsidP="00964755">
      <w:pPr>
        <w:numPr>
          <w:ilvl w:val="0"/>
          <w:numId w:val="5"/>
        </w:numPr>
        <w:pBdr>
          <w:top w:val="nil"/>
          <w:left w:val="nil"/>
          <w:bottom w:val="nil"/>
          <w:right w:val="nil"/>
          <w:between w:val="nil"/>
        </w:pBdr>
        <w:rPr>
          <w:sz w:val="20"/>
          <w:szCs w:val="20"/>
        </w:rPr>
      </w:pPr>
      <w:r>
        <w:t>Sportler*</w:t>
      </w:r>
      <w:r>
        <w:rPr>
          <w:color w:val="000000"/>
        </w:rPr>
        <w:t>innen / Betreuer*innen</w:t>
      </w:r>
      <w:r w:rsidR="005B3736">
        <w:rPr>
          <w:color w:val="000000"/>
        </w:rPr>
        <w:t xml:space="preserve"> / Trainer*innen</w:t>
      </w:r>
      <w:r>
        <w:rPr>
          <w:color w:val="000000"/>
        </w:rPr>
        <w:t xml:space="preserve">, die bereits positiv auf Covid-19 getestet wurden, müssen für den Zeitraum von 6 Monaten ab dem positiven Test-Datum nicht getestet werden, da man von einer Immunität des*r Spielers*in / Betreuers*in </w:t>
      </w:r>
      <w:r w:rsidR="00886611">
        <w:rPr>
          <w:color w:val="000000"/>
        </w:rPr>
        <w:t xml:space="preserve">/ Trainer*in </w:t>
      </w:r>
      <w:r>
        <w:rPr>
          <w:color w:val="000000"/>
        </w:rPr>
        <w:t xml:space="preserve">für diesen Zeitraum ausgehen kann (siehe § </w:t>
      </w:r>
      <w:r w:rsidR="008215F8">
        <w:rPr>
          <w:color w:val="000000"/>
        </w:rPr>
        <w:t xml:space="preserve">17 </w:t>
      </w:r>
      <w:r>
        <w:rPr>
          <w:color w:val="000000"/>
        </w:rPr>
        <w:t>Abs 1</w:t>
      </w:r>
      <w:r>
        <w:t>2</w:t>
      </w:r>
      <w:r>
        <w:rPr>
          <w:color w:val="000000"/>
        </w:rPr>
        <w:t xml:space="preserve"> der 4. COVID-19-SchuMaV). </w:t>
      </w:r>
      <w:r w:rsidR="00886611" w:rsidRPr="00BF0C6B">
        <w:rPr>
          <w:i/>
          <w:color w:val="000000"/>
          <w:sz w:val="20"/>
          <w:szCs w:val="20"/>
        </w:rPr>
        <w:t>„Einem Nachweis über ein negatives Testergebnis auf SARS-CoV-2 sind eine ärztliche Bestätigung über eine in den letzten sechs Monaten vor der vorgesehenen Testung erfolgte und zu diesem Zeitpunkt aktuell abgelaufene Infektion, ein Nachweis über neutralisierende Antikörper für einen Zeitraum von drei Monaten, ein Nachweis nach § 4 Abs 18 EpiG oder ein Absonderungsbescheid, wenn dieser für eine in den letzten sechs Monaten vor der vorgesehenen Testung nachweislich an COVID-19 erkrankte Person ausgestellt wurde, gleichzuhalten.“</w:t>
      </w:r>
    </w:p>
    <w:p w14:paraId="31EDCE83" w14:textId="7BDFDDE3" w:rsidR="004F0787" w:rsidRDefault="00AC64F9" w:rsidP="00964755">
      <w:pPr>
        <w:numPr>
          <w:ilvl w:val="0"/>
          <w:numId w:val="5"/>
        </w:numPr>
        <w:pBdr>
          <w:top w:val="nil"/>
          <w:left w:val="nil"/>
          <w:bottom w:val="nil"/>
          <w:right w:val="nil"/>
          <w:between w:val="nil"/>
        </w:pBdr>
      </w:pPr>
      <w:r>
        <w:rPr>
          <w:color w:val="000000"/>
        </w:rPr>
        <w:t xml:space="preserve">Als „negativ </w:t>
      </w:r>
      <w:r w:rsidR="00A9317F">
        <w:rPr>
          <w:color w:val="000000"/>
        </w:rPr>
        <w:t>getestet</w:t>
      </w:r>
      <w:r>
        <w:rPr>
          <w:color w:val="000000"/>
        </w:rPr>
        <w:t>“ wird auch einer der folgenden Nachweise verstanden:</w:t>
      </w:r>
    </w:p>
    <w:p w14:paraId="0B18539B" w14:textId="77777777" w:rsidR="004F0787" w:rsidRDefault="00AC64F9" w:rsidP="00964755">
      <w:pPr>
        <w:numPr>
          <w:ilvl w:val="1"/>
          <w:numId w:val="5"/>
        </w:numPr>
        <w:pBdr>
          <w:top w:val="nil"/>
          <w:left w:val="nil"/>
          <w:bottom w:val="nil"/>
          <w:right w:val="nil"/>
          <w:between w:val="nil"/>
        </w:pBdr>
      </w:pPr>
      <w:r>
        <w:rPr>
          <w:color w:val="000000"/>
        </w:rPr>
        <w:t>PCR</w:t>
      </w:r>
      <w:r>
        <w:t>-</w:t>
      </w:r>
      <w:r>
        <w:rPr>
          <w:color w:val="000000"/>
        </w:rPr>
        <w:t>Test mit einem ct-Wert (cycle-threshold-Wert) &gt; 30 nach überstandener Covid-Erkrankung,</w:t>
      </w:r>
    </w:p>
    <w:p w14:paraId="3F4C16E2" w14:textId="5E9215F5" w:rsidR="004F0787" w:rsidRDefault="00AC64F9" w:rsidP="00964755">
      <w:pPr>
        <w:numPr>
          <w:ilvl w:val="1"/>
          <w:numId w:val="5"/>
        </w:numPr>
        <w:pBdr>
          <w:top w:val="nil"/>
          <w:left w:val="nil"/>
          <w:bottom w:val="nil"/>
          <w:right w:val="nil"/>
          <w:between w:val="nil"/>
        </w:pBdr>
      </w:pPr>
      <w:r>
        <w:t xml:space="preserve">ärztliche Bestätigung über eine in den letzten sechs Monaten vor der vorgesehenen Testung erfolgte und zu diesem Zeitpunkt aktuell abgelaufene Infektion (z.B. behördlicher Absonderungsbescheid oder ärztliches Attest über einen positiven PCR- oder Antigen-Test) oder eine Laborbestätigung über neutralisierende Antikörper für einen Zeitraum von </w:t>
      </w:r>
      <w:r w:rsidR="006653F1">
        <w:t xml:space="preserve">drei </w:t>
      </w:r>
      <w:r>
        <w:t>Monaten (weder Antikörper-Schnelltests noch ELISA-Te</w:t>
      </w:r>
      <w:r w:rsidR="0090721F">
        <w:t>st</w:t>
      </w:r>
      <w:r w:rsidR="003274DF">
        <w:t>s</w:t>
      </w:r>
      <w:r>
        <w:t xml:space="preserve"> sind ausreichend).</w:t>
      </w:r>
    </w:p>
    <w:p w14:paraId="6516B111" w14:textId="77777777" w:rsidR="004F0787" w:rsidRDefault="00AC64F9" w:rsidP="00964755">
      <w:pPr>
        <w:pStyle w:val="berschrift1"/>
        <w:numPr>
          <w:ilvl w:val="0"/>
          <w:numId w:val="1"/>
        </w:numPr>
      </w:pPr>
      <w:bookmarkStart w:id="18" w:name="_Toc67238414"/>
      <w:r>
        <w:t>Trainingslager</w:t>
      </w:r>
      <w:bookmarkEnd w:id="18"/>
    </w:p>
    <w:p w14:paraId="3293D8A1" w14:textId="0591BC58" w:rsidR="004F0787" w:rsidRDefault="00BF0C6B" w:rsidP="00964755">
      <w:pPr>
        <w:numPr>
          <w:ilvl w:val="0"/>
          <w:numId w:val="8"/>
        </w:numPr>
        <w:pBdr>
          <w:top w:val="nil"/>
          <w:left w:val="nil"/>
          <w:bottom w:val="nil"/>
          <w:right w:val="nil"/>
          <w:between w:val="nil"/>
        </w:pBdr>
      </w:pPr>
      <w:r>
        <w:rPr>
          <w:color w:val="000000"/>
        </w:rPr>
        <w:t>A</w:t>
      </w:r>
      <w:r w:rsidR="00AC64F9">
        <w:rPr>
          <w:color w:val="000000"/>
        </w:rPr>
        <w:t>lle Sportler*innen und Betreuer*innen</w:t>
      </w:r>
      <w:r w:rsidR="004A4A88">
        <w:rPr>
          <w:color w:val="000000"/>
        </w:rPr>
        <w:t xml:space="preserve"> / Trainer*innen</w:t>
      </w:r>
      <w:r w:rsidR="00AC64F9">
        <w:rPr>
          <w:color w:val="000000"/>
        </w:rPr>
        <w:t>, die an einem Trainingslager teilnehmen</w:t>
      </w:r>
      <w:r w:rsidR="005F05E2">
        <w:rPr>
          <w:color w:val="000000"/>
        </w:rPr>
        <w:t>,</w:t>
      </w:r>
      <w:r w:rsidRPr="00BF0C6B">
        <w:rPr>
          <w:color w:val="000000"/>
        </w:rPr>
        <w:t xml:space="preserve"> </w:t>
      </w:r>
      <w:r>
        <w:rPr>
          <w:color w:val="000000"/>
        </w:rPr>
        <w:t>müssen sich</w:t>
      </w:r>
      <w:r w:rsidR="00AC64F9">
        <w:rPr>
          <w:color w:val="000000"/>
        </w:rPr>
        <w:t xml:space="preserve"> vorab durch molekularbiologische Testung oder Antigen-Test nachweisen lassen, dass sie SARS-CoV-2 negativ sind</w:t>
      </w:r>
      <w:r w:rsidR="00387222">
        <w:rPr>
          <w:color w:val="000000"/>
        </w:rPr>
        <w:t xml:space="preserve"> (nicht älter als 48h)</w:t>
      </w:r>
      <w:r w:rsidR="00AC64F9">
        <w:rPr>
          <w:color w:val="000000"/>
        </w:rPr>
        <w:t>.</w:t>
      </w:r>
    </w:p>
    <w:p w14:paraId="6CEA7133" w14:textId="77777777" w:rsidR="004F0787" w:rsidRDefault="00AC64F9" w:rsidP="00964755">
      <w:pPr>
        <w:numPr>
          <w:ilvl w:val="0"/>
          <w:numId w:val="8"/>
        </w:numPr>
        <w:pBdr>
          <w:top w:val="nil"/>
          <w:left w:val="nil"/>
          <w:bottom w:val="nil"/>
          <w:right w:val="nil"/>
          <w:between w:val="nil"/>
        </w:pBdr>
      </w:pPr>
      <w:r>
        <w:rPr>
          <w:color w:val="000000"/>
        </w:rPr>
        <w:t xml:space="preserve">Bei einem Trainingslager (sowie bei jeder Veranstaltung) ist ein*e COVID-19-Beauftragte*r zu bestellen und ein separates COVID-19-Präventionskonzept </w:t>
      </w:r>
      <w:r>
        <w:rPr>
          <w:color w:val="000000"/>
        </w:rPr>
        <w:lastRenderedPageBreak/>
        <w:t>auszuarbeiten und dieses umzusetzen. Aufgaben des*der COVID-19 Beauftragten:</w:t>
      </w:r>
    </w:p>
    <w:p w14:paraId="7905B420" w14:textId="77777777" w:rsidR="004F0787" w:rsidRDefault="00AC64F9" w:rsidP="00964755">
      <w:pPr>
        <w:numPr>
          <w:ilvl w:val="1"/>
          <w:numId w:val="8"/>
        </w:numPr>
        <w:pBdr>
          <w:top w:val="nil"/>
          <w:left w:val="nil"/>
          <w:bottom w:val="nil"/>
          <w:right w:val="nil"/>
          <w:between w:val="nil"/>
        </w:pBdr>
      </w:pPr>
      <w:r>
        <w:rPr>
          <w:color w:val="000000"/>
        </w:rPr>
        <w:t>Verantwortung für Umsetzung des Konzepts</w:t>
      </w:r>
    </w:p>
    <w:p w14:paraId="6ADC208A" w14:textId="77777777" w:rsidR="004F0787" w:rsidRDefault="00AC64F9" w:rsidP="00964755">
      <w:pPr>
        <w:numPr>
          <w:ilvl w:val="1"/>
          <w:numId w:val="8"/>
        </w:numPr>
        <w:pBdr>
          <w:top w:val="nil"/>
          <w:left w:val="nil"/>
          <w:bottom w:val="nil"/>
          <w:right w:val="nil"/>
          <w:between w:val="nil"/>
        </w:pBdr>
      </w:pPr>
      <w:r>
        <w:rPr>
          <w:color w:val="000000"/>
        </w:rPr>
        <w:t>Ansprechperson im Infektionsfall</w:t>
      </w:r>
    </w:p>
    <w:p w14:paraId="19D94426" w14:textId="77777777" w:rsidR="004F0787" w:rsidRDefault="00AC64F9" w:rsidP="00964755">
      <w:pPr>
        <w:numPr>
          <w:ilvl w:val="1"/>
          <w:numId w:val="8"/>
        </w:numPr>
        <w:pBdr>
          <w:top w:val="nil"/>
          <w:left w:val="nil"/>
          <w:bottom w:val="nil"/>
          <w:right w:val="nil"/>
          <w:between w:val="nil"/>
        </w:pBdr>
      </w:pPr>
      <w:r>
        <w:rPr>
          <w:color w:val="000000"/>
        </w:rPr>
        <w:t>Schulung aller Helfer*innen, Ordner*innen und Mitarbeiter*innen zu Hygienestandards, Desinfektionsmittel, Abstandsregeln für Zuschauer*innen, Eigen- und Fremdschutz, Maskenpflicht und Vorgehen bei Auftreten eines Verdachtsfalls</w:t>
      </w:r>
    </w:p>
    <w:p w14:paraId="3F181C94" w14:textId="77777777" w:rsidR="004F0787" w:rsidRDefault="00AC64F9" w:rsidP="00964755">
      <w:pPr>
        <w:numPr>
          <w:ilvl w:val="1"/>
          <w:numId w:val="8"/>
        </w:numPr>
        <w:pBdr>
          <w:top w:val="nil"/>
          <w:left w:val="nil"/>
          <w:bottom w:val="nil"/>
          <w:right w:val="nil"/>
          <w:between w:val="nil"/>
        </w:pBdr>
      </w:pPr>
      <w:r>
        <w:rPr>
          <w:color w:val="000000"/>
        </w:rPr>
        <w:t>Grundverständnis Datenschutz</w:t>
      </w:r>
    </w:p>
    <w:p w14:paraId="1B0D2B24" w14:textId="77777777" w:rsidR="004F0787" w:rsidRDefault="00AC64F9" w:rsidP="00964755">
      <w:pPr>
        <w:numPr>
          <w:ilvl w:val="1"/>
          <w:numId w:val="8"/>
        </w:numPr>
        <w:pBdr>
          <w:top w:val="nil"/>
          <w:left w:val="nil"/>
          <w:bottom w:val="nil"/>
          <w:right w:val="nil"/>
          <w:between w:val="nil"/>
        </w:pBdr>
      </w:pPr>
      <w:r>
        <w:rPr>
          <w:color w:val="000000"/>
        </w:rPr>
        <w:t>Kontrolle der Einhaltung der Vorgaben und Einschreiten bei wahrgenommenen Missständen</w:t>
      </w:r>
    </w:p>
    <w:p w14:paraId="633CC198" w14:textId="77777777" w:rsidR="004F0787" w:rsidRDefault="00AC64F9" w:rsidP="00964755">
      <w:pPr>
        <w:numPr>
          <w:ilvl w:val="1"/>
          <w:numId w:val="8"/>
        </w:numPr>
        <w:pBdr>
          <w:top w:val="nil"/>
          <w:left w:val="nil"/>
          <w:bottom w:val="nil"/>
          <w:right w:val="nil"/>
          <w:between w:val="nil"/>
        </w:pBdr>
      </w:pPr>
      <w:r>
        <w:rPr>
          <w:color w:val="000000"/>
        </w:rPr>
        <w:t>Die Letztverantwortung liegt, vorbehaltlich entsprechender Bestimmungen im Epidemiegesetz, gemäß § 9 Abs 2 VStG jedoch immer beim Veranstalter</w:t>
      </w:r>
      <w:r>
        <w:t xml:space="preserve"> / </w:t>
      </w:r>
      <w:r>
        <w:rPr>
          <w:color w:val="000000"/>
        </w:rPr>
        <w:t>bei der Veranstalterin.</w:t>
      </w:r>
    </w:p>
    <w:p w14:paraId="2CDBC2EE" w14:textId="77777777" w:rsidR="004F0787" w:rsidRDefault="00AC64F9" w:rsidP="00964755">
      <w:pPr>
        <w:numPr>
          <w:ilvl w:val="0"/>
          <w:numId w:val="8"/>
        </w:numPr>
        <w:pBdr>
          <w:top w:val="nil"/>
          <w:left w:val="nil"/>
          <w:bottom w:val="nil"/>
          <w:right w:val="nil"/>
          <w:between w:val="nil"/>
        </w:pBdr>
      </w:pPr>
      <w:r>
        <w:rPr>
          <w:color w:val="000000"/>
        </w:rPr>
        <w:t>Schulungen zum*zur COVID-19-Beauftragten sind nicht verpflichtend vorgeschrieben, aber empfehlenswert.</w:t>
      </w:r>
    </w:p>
    <w:p w14:paraId="05D1EEB8" w14:textId="77777777" w:rsidR="004F0787" w:rsidRDefault="00AC64F9" w:rsidP="00964755">
      <w:pPr>
        <w:numPr>
          <w:ilvl w:val="1"/>
          <w:numId w:val="8"/>
        </w:numPr>
        <w:pBdr>
          <w:top w:val="nil"/>
          <w:left w:val="nil"/>
          <w:bottom w:val="nil"/>
          <w:right w:val="nil"/>
          <w:between w:val="nil"/>
        </w:pBdr>
      </w:pPr>
      <w:r>
        <w:rPr>
          <w:color w:val="000000"/>
        </w:rPr>
        <w:t xml:space="preserve">Online-Ausbildungskurs des Roten Kreuzes: </w:t>
      </w:r>
      <w:hyperlink r:id="rId17">
        <w:r>
          <w:rPr>
            <w:color w:val="0000FF"/>
            <w:u w:val="single"/>
          </w:rPr>
          <w:t>https://www.roteskreuz.at/wien/veranstaltungssicherheit/covid-19-beauftragter</w:t>
        </w:r>
      </w:hyperlink>
      <w:r>
        <w:rPr>
          <w:color w:val="000000"/>
        </w:rPr>
        <w:t xml:space="preserve"> (vergünstigter Preis für Sport Austria-Mitglieder: </w:t>
      </w:r>
      <w:hyperlink r:id="rId18">
        <w:r>
          <w:rPr>
            <w:color w:val="0000FF"/>
            <w:u w:val="single"/>
          </w:rPr>
          <w:t>https://kursbuchung.wrk.at/versteckte-seiten/kurssuche/?kathaupt=11&amp;knr=20C0VID19B&amp;kursname=Bundessportorganisation+C0V19+Beauftragter</w:t>
        </w:r>
      </w:hyperlink>
      <w:r>
        <w:rPr>
          <w:color w:val="000000"/>
        </w:rPr>
        <w:t xml:space="preserve">) </w:t>
      </w:r>
    </w:p>
    <w:p w14:paraId="61BFBC8B" w14:textId="77777777" w:rsidR="004F0787" w:rsidRDefault="00AC64F9" w:rsidP="00964755">
      <w:pPr>
        <w:numPr>
          <w:ilvl w:val="0"/>
          <w:numId w:val="8"/>
        </w:numPr>
        <w:pBdr>
          <w:top w:val="nil"/>
          <w:left w:val="nil"/>
          <w:bottom w:val="nil"/>
          <w:right w:val="nil"/>
          <w:between w:val="nil"/>
        </w:pBdr>
      </w:pPr>
      <w:r>
        <w:rPr>
          <w:color w:val="000000"/>
        </w:rPr>
        <w:t>Bei Auftreten eines COVID-19-Verdachtsfalls in einem Trainingslager ist wie folgt vorzugehen:</w:t>
      </w:r>
    </w:p>
    <w:p w14:paraId="13B10713" w14:textId="77777777" w:rsidR="004F0787" w:rsidRDefault="00AC64F9" w:rsidP="00964755">
      <w:pPr>
        <w:numPr>
          <w:ilvl w:val="1"/>
          <w:numId w:val="8"/>
        </w:numPr>
        <w:pBdr>
          <w:top w:val="nil"/>
          <w:left w:val="nil"/>
          <w:bottom w:val="nil"/>
          <w:right w:val="nil"/>
          <w:between w:val="nil"/>
        </w:pBdr>
      </w:pPr>
      <w:r>
        <w:rPr>
          <w:color w:val="000000"/>
        </w:rPr>
        <w:t>Die Person ist sofort in einem eigenen Raum unterzubringen. Zur Risikominimierung darf bis zum Eintreffen des Gesundheitspersonals niemand das Trainingslager verlassen.</w:t>
      </w:r>
    </w:p>
    <w:p w14:paraId="096930EF" w14:textId="77777777" w:rsidR="004F0787" w:rsidRDefault="00AC64F9" w:rsidP="00964755">
      <w:pPr>
        <w:numPr>
          <w:ilvl w:val="1"/>
          <w:numId w:val="8"/>
        </w:numPr>
        <w:pBdr>
          <w:top w:val="nil"/>
          <w:left w:val="nil"/>
          <w:bottom w:val="nil"/>
          <w:right w:val="nil"/>
          <w:between w:val="nil"/>
        </w:pBdr>
      </w:pPr>
      <w:r>
        <w:rPr>
          <w:color w:val="000000"/>
        </w:rPr>
        <w:t>Die Verantwortlichen sind verpflichtet umgehend die Gesundheitsberatung unter 1450 anzurufen, deren Vorgaben Folge zu leisten sowie die örtlich zuständige Gesundheitsbehörde (BH, Magistrat, Amtsarzt</w:t>
      </w:r>
      <w:r w:rsidR="003152BA">
        <w:rPr>
          <w:color w:val="000000"/>
        </w:rPr>
        <w:t xml:space="preserve"> </w:t>
      </w:r>
      <w:r>
        <w:rPr>
          <w:color w:val="000000"/>
        </w:rPr>
        <w:t>/</w:t>
      </w:r>
      <w:r w:rsidR="003152BA">
        <w:rPr>
          <w:color w:val="000000"/>
        </w:rPr>
        <w:t xml:space="preserve"> </w:t>
      </w:r>
      <w:r>
        <w:rPr>
          <w:color w:val="000000"/>
        </w:rPr>
        <w:t>Amtsärztin) zu informieren.</w:t>
      </w:r>
    </w:p>
    <w:p w14:paraId="2386E9D0" w14:textId="77777777" w:rsidR="004F0787" w:rsidRDefault="00AC64F9" w:rsidP="00964755">
      <w:pPr>
        <w:numPr>
          <w:ilvl w:val="1"/>
          <w:numId w:val="8"/>
        </w:numPr>
        <w:pBdr>
          <w:top w:val="nil"/>
          <w:left w:val="nil"/>
          <w:bottom w:val="nil"/>
          <w:right w:val="nil"/>
          <w:between w:val="nil"/>
        </w:pBdr>
      </w:pPr>
      <w:r>
        <w:rPr>
          <w:color w:val="000000"/>
        </w:rPr>
        <w:t>Die Verantwortlichen haben bei minderjährigen Betroffenen unverzüglich die Eltern / Erziehungsberechtigten des*der unmittelbar Betroffenen zu informieren.</w:t>
      </w:r>
    </w:p>
    <w:p w14:paraId="09C491C1" w14:textId="77777777" w:rsidR="004F0787" w:rsidRDefault="00AC64F9" w:rsidP="00964755">
      <w:pPr>
        <w:numPr>
          <w:ilvl w:val="1"/>
          <w:numId w:val="8"/>
        </w:numPr>
        <w:pBdr>
          <w:top w:val="nil"/>
          <w:left w:val="nil"/>
          <w:bottom w:val="nil"/>
          <w:right w:val="nil"/>
          <w:between w:val="nil"/>
        </w:pBdr>
      </w:pPr>
      <w:r>
        <w:rPr>
          <w:color w:val="000000"/>
        </w:rPr>
        <w:t>Weitere Schritte werden von den örtlich zuständigen Gesundheitsbehörden verfügt. Auch Testungen und ähnliche Maßnahmen erfolgen auf Anweisung der Gesundheitsbehörden. Diese verfügen auch, welche Personen zur weiteren Abklärung im Trainingslager bleiben müssen.</w:t>
      </w:r>
    </w:p>
    <w:p w14:paraId="55184DA3" w14:textId="351A6422" w:rsidR="004F0787" w:rsidRDefault="00AC64F9" w:rsidP="00964755">
      <w:pPr>
        <w:numPr>
          <w:ilvl w:val="1"/>
          <w:numId w:val="8"/>
        </w:numPr>
        <w:pBdr>
          <w:top w:val="nil"/>
          <w:left w:val="nil"/>
          <w:bottom w:val="nil"/>
          <w:right w:val="nil"/>
          <w:between w:val="nil"/>
        </w:pBdr>
      </w:pPr>
      <w:r>
        <w:rPr>
          <w:color w:val="000000"/>
        </w:rPr>
        <w:lastRenderedPageBreak/>
        <w:t>Dokumentation, welche Personen Kontakt zur betroffenen Person haben bzw. hatten sowie Art des Kontaktes (z.B. mit Hilfe von Teilnehmer*innen-Listen</w:t>
      </w:r>
      <w:r w:rsidR="007536D6">
        <w:rPr>
          <w:color w:val="000000"/>
        </w:rPr>
        <w:t xml:space="preserve">; siehe z.B. die </w:t>
      </w:r>
      <w:hyperlink r:id="rId19" w:history="1">
        <w:r w:rsidR="007536D6" w:rsidRPr="003E4FB7">
          <w:rPr>
            <w:rStyle w:val="Hyperlink"/>
          </w:rPr>
          <w:t>Vorlage der Sport Austria</w:t>
        </w:r>
      </w:hyperlink>
      <w:r>
        <w:rPr>
          <w:color w:val="000000"/>
        </w:rPr>
        <w:t>).</w:t>
      </w:r>
    </w:p>
    <w:p w14:paraId="20674CB8" w14:textId="77777777" w:rsidR="004F0787" w:rsidRDefault="00AC64F9" w:rsidP="00964755">
      <w:pPr>
        <w:numPr>
          <w:ilvl w:val="1"/>
          <w:numId w:val="8"/>
        </w:numPr>
        <w:pBdr>
          <w:top w:val="nil"/>
          <w:left w:val="nil"/>
          <w:bottom w:val="nil"/>
          <w:right w:val="nil"/>
          <w:between w:val="nil"/>
        </w:pBdr>
      </w:pPr>
      <w:r>
        <w:rPr>
          <w:color w:val="000000"/>
        </w:rPr>
        <w:t>Sollte ein Erkrankungsfall bestätigt werden, erfolgen weitere Maßnahmen entsprechend den Anweisungen der örtlich zuständigen Gesundheitsbehörde.</w:t>
      </w:r>
    </w:p>
    <w:p w14:paraId="35F6F4E7" w14:textId="64F4C31F" w:rsidR="004F0787" w:rsidRDefault="00AC64F9" w:rsidP="00964755">
      <w:pPr>
        <w:numPr>
          <w:ilvl w:val="0"/>
          <w:numId w:val="8"/>
        </w:numPr>
        <w:pBdr>
          <w:top w:val="nil"/>
          <w:left w:val="nil"/>
          <w:bottom w:val="nil"/>
          <w:right w:val="nil"/>
          <w:between w:val="nil"/>
        </w:pBdr>
      </w:pPr>
      <w:r>
        <w:rPr>
          <w:color w:val="000000"/>
        </w:rPr>
        <w:t>Um im Anlassfall entsprechend geordnet vorgehen zu können, sollte bereits im Vorfeld ein wenig frequentierter Raum, der gut zu lüften und desinfizieren ist, ausgewählt werden. Weiters müssen die Kontaktdaten aller Teilnehmer*innen bzw. der Erziehungsberechtigen zur Verfügung stehen und die Teilnahme an Trainingseinheiten dokumentiert werden (z.B. durch Teilnehmer*innen-Listen</w:t>
      </w:r>
      <w:r w:rsidR="007536D6">
        <w:rPr>
          <w:color w:val="000000"/>
        </w:rPr>
        <w:t xml:space="preserve">; siehe z.B. die </w:t>
      </w:r>
      <w:hyperlink r:id="rId20" w:history="1">
        <w:r w:rsidR="007536D6" w:rsidRPr="003E4FB7">
          <w:rPr>
            <w:rStyle w:val="Hyperlink"/>
          </w:rPr>
          <w:t>Vorlage der Sport Austria</w:t>
        </w:r>
      </w:hyperlink>
      <w:r>
        <w:rPr>
          <w:color w:val="000000"/>
        </w:rPr>
        <w:t>).</w:t>
      </w:r>
    </w:p>
    <w:p w14:paraId="186F481D" w14:textId="77777777" w:rsidR="004F0787" w:rsidRDefault="00AC64F9" w:rsidP="00964755">
      <w:pPr>
        <w:pStyle w:val="berschrift1"/>
        <w:numPr>
          <w:ilvl w:val="0"/>
          <w:numId w:val="1"/>
        </w:numPr>
      </w:pPr>
      <w:bookmarkStart w:id="19" w:name="_Toc67238415"/>
      <w:r>
        <w:t>Notfall-Kontakte</w:t>
      </w:r>
      <w:bookmarkEnd w:id="19"/>
    </w:p>
    <w:p w14:paraId="002E51C3" w14:textId="77777777" w:rsidR="004F0787" w:rsidRDefault="00AC64F9" w:rsidP="00964755">
      <w:pPr>
        <w:rPr>
          <w:b/>
        </w:rPr>
      </w:pPr>
      <w:r>
        <w:rPr>
          <w:b/>
        </w:rPr>
        <w:t>Gesundheitstelefon: 1450</w:t>
      </w:r>
    </w:p>
    <w:p w14:paraId="0C03556C" w14:textId="77777777" w:rsidR="004F0787" w:rsidRDefault="00AC64F9" w:rsidP="00964755">
      <w:r>
        <w:t>Wenn Sie konkrete Symptome (Fieber, Husten, Kurzatmigkeit, Atembeschwerden) haben, bleiben Sie zu Hause und wählen Sie bitte die Gesundheitsnummer 1450 zur weiteren Vorgehensweise (diagnostische Abklärung).</w:t>
      </w:r>
    </w:p>
    <w:p w14:paraId="76F0D0D2" w14:textId="77777777" w:rsidR="004F0787" w:rsidRDefault="00AC64F9" w:rsidP="00964755">
      <w:r>
        <w:t>Täglich 0 bis 24 Uhr</w:t>
      </w:r>
    </w:p>
    <w:p w14:paraId="706F82DE" w14:textId="77777777" w:rsidR="004F0787" w:rsidRDefault="00AC64F9" w:rsidP="00964755">
      <w:pPr>
        <w:rPr>
          <w:b/>
        </w:rPr>
      </w:pPr>
      <w:r>
        <w:rPr>
          <w:b/>
        </w:rPr>
        <w:t>Coronavirus-Hotline der AGES 0800 555 621</w:t>
      </w:r>
    </w:p>
    <w:p w14:paraId="00FC7B55" w14:textId="77777777" w:rsidR="004F0787" w:rsidRDefault="00AC64F9" w:rsidP="00964755">
      <w:r>
        <w:t>Die AGES (Österreichische Agentur für Ernährungssicherheit) beantwortet Fragen</w:t>
      </w:r>
    </w:p>
    <w:p w14:paraId="711428F1" w14:textId="77777777" w:rsidR="004F0787" w:rsidRDefault="00AC64F9" w:rsidP="00964755">
      <w:r>
        <w:t>rund um das Coronavirus (Allgemeine Informationen zu Übertragung, Symptomen, Vorbeugung)</w:t>
      </w:r>
    </w:p>
    <w:p w14:paraId="2D73A72E" w14:textId="77777777" w:rsidR="004F0787" w:rsidRDefault="00AC64F9" w:rsidP="00964755">
      <w:r>
        <w:t>Täglich 0 bis 24 Uhr</w:t>
      </w:r>
    </w:p>
    <w:p w14:paraId="07F4B66B" w14:textId="77777777" w:rsidR="004F0787" w:rsidRDefault="00AC64F9" w:rsidP="00964755">
      <w:pPr>
        <w:rPr>
          <w:b/>
        </w:rPr>
      </w:pPr>
      <w:r>
        <w:rPr>
          <w:b/>
        </w:rPr>
        <w:t>Rettung 144</w:t>
      </w:r>
    </w:p>
    <w:p w14:paraId="5206E762" w14:textId="77777777" w:rsidR="004F0787" w:rsidRDefault="004F0787" w:rsidP="00964755"/>
    <w:p w14:paraId="6DE78380" w14:textId="77777777" w:rsidR="004F0787" w:rsidRDefault="00AC64F9" w:rsidP="00964755">
      <w:pPr>
        <w:rPr>
          <w:b/>
        </w:rPr>
      </w:pPr>
      <w:r>
        <w:rPr>
          <w:b/>
        </w:rPr>
        <w:t>Informations-Service für den Bereich Sport</w:t>
      </w:r>
    </w:p>
    <w:p w14:paraId="65ACAABA" w14:textId="77777777" w:rsidR="004F0787" w:rsidRDefault="00AC64F9" w:rsidP="00964755">
      <w:r>
        <w:t>Hotline: Tel: +43 (1) 71606 - 665270</w:t>
      </w:r>
    </w:p>
    <w:p w14:paraId="2C1E8AB2" w14:textId="77777777" w:rsidR="004F0787" w:rsidRDefault="00AC64F9" w:rsidP="00964755">
      <w:r>
        <w:t>E-Mail: sport@bmkoes.gv.at</w:t>
      </w:r>
    </w:p>
    <w:p w14:paraId="2ABBA26F" w14:textId="77777777" w:rsidR="004F0787" w:rsidRDefault="00AC64F9" w:rsidP="00964755">
      <w:r>
        <w:t>Montag bis Freitag 9 bis 15 Uhr</w:t>
      </w:r>
    </w:p>
    <w:p w14:paraId="478A9604" w14:textId="77777777" w:rsidR="004F0787" w:rsidRDefault="00AC64F9" w:rsidP="00964755">
      <w:pPr>
        <w:rPr>
          <w:b/>
        </w:rPr>
      </w:pPr>
      <w:r>
        <w:rPr>
          <w:b/>
        </w:rPr>
        <w:t xml:space="preserve">Kontakt der zuständigen Gesundheitsbehörde (BH, Magistrat, </w:t>
      </w:r>
      <w:r w:rsidR="00B23396">
        <w:rPr>
          <w:b/>
        </w:rPr>
        <w:t>etc.</w:t>
      </w:r>
      <w:r>
        <w:rPr>
          <w:b/>
        </w:rPr>
        <w:t>)</w:t>
      </w:r>
    </w:p>
    <w:p w14:paraId="1D288503" w14:textId="32A00CC4" w:rsidR="004F0787" w:rsidRDefault="00AC64F9" w:rsidP="00964755">
      <w:r>
        <w:t>Jeder Verein / jede*r Veranstalter*in sollte die Kontaktdaten der örtlich und sachlich zuständigen Gesundheitsbehörde bereit haben.</w:t>
      </w:r>
      <w:r>
        <w:br w:type="page"/>
      </w:r>
    </w:p>
    <w:p w14:paraId="36838055" w14:textId="77777777" w:rsidR="004F0787" w:rsidRDefault="00AC64F9" w:rsidP="00964755">
      <w:pPr>
        <w:pStyle w:val="berschrift1"/>
        <w:numPr>
          <w:ilvl w:val="0"/>
          <w:numId w:val="1"/>
        </w:numPr>
      </w:pPr>
      <w:bookmarkStart w:id="20" w:name="_Toc67238416"/>
      <w:r>
        <w:lastRenderedPageBreak/>
        <w:t>Wichtige Links</w:t>
      </w:r>
      <w:bookmarkEnd w:id="20"/>
    </w:p>
    <w:p w14:paraId="6DDF1837" w14:textId="77777777" w:rsidR="004F0787" w:rsidRPr="00B82F7E" w:rsidRDefault="00AC64F9" w:rsidP="00964755">
      <w:pPr>
        <w:rPr>
          <w:sz w:val="20"/>
          <w:szCs w:val="20"/>
        </w:rPr>
      </w:pPr>
      <w:r w:rsidRPr="00B82F7E">
        <w:rPr>
          <w:sz w:val="20"/>
          <w:szCs w:val="20"/>
        </w:rPr>
        <w:t>Verordnungstext – gesetzliche Grundlage</w:t>
      </w:r>
    </w:p>
    <w:p w14:paraId="22B0DFEE" w14:textId="77777777" w:rsidR="004F0787" w:rsidRPr="00B82F7E" w:rsidRDefault="003F6F93" w:rsidP="00964755">
      <w:pPr>
        <w:rPr>
          <w:sz w:val="20"/>
          <w:szCs w:val="20"/>
        </w:rPr>
      </w:pPr>
      <w:hyperlink r:id="rId21">
        <w:r w:rsidR="00AC64F9" w:rsidRPr="00B82F7E">
          <w:rPr>
            <w:color w:val="0000FF"/>
            <w:sz w:val="20"/>
            <w:szCs w:val="20"/>
            <w:u w:val="single"/>
          </w:rPr>
          <w:t>https://www.ris.bka.gv.at/GeltendeFassung.wxe?Abfrage=Bundesnormen&amp;Gesetzesnummer=20011470</w:t>
        </w:r>
      </w:hyperlink>
    </w:p>
    <w:p w14:paraId="768B814D" w14:textId="77777777" w:rsidR="004F0787" w:rsidRPr="00B82F7E" w:rsidRDefault="004F0787" w:rsidP="00964755">
      <w:pPr>
        <w:rPr>
          <w:sz w:val="20"/>
          <w:szCs w:val="20"/>
        </w:rPr>
      </w:pPr>
    </w:p>
    <w:p w14:paraId="60EC70FD" w14:textId="77777777" w:rsidR="004F0787" w:rsidRPr="00B82F7E" w:rsidRDefault="00AC64F9" w:rsidP="00964755">
      <w:pPr>
        <w:rPr>
          <w:sz w:val="20"/>
          <w:szCs w:val="20"/>
        </w:rPr>
      </w:pPr>
      <w:r w:rsidRPr="00B82F7E">
        <w:rPr>
          <w:sz w:val="20"/>
          <w:szCs w:val="20"/>
        </w:rPr>
        <w:t>Download der Vorlagen / Handlungsempfehlungen / Formulare des ÖFSV</w:t>
      </w:r>
    </w:p>
    <w:p w14:paraId="69B78A3A" w14:textId="77777777" w:rsidR="004F0787" w:rsidRPr="00B82F7E" w:rsidRDefault="003F6F93" w:rsidP="00964755">
      <w:pPr>
        <w:rPr>
          <w:sz w:val="20"/>
          <w:szCs w:val="20"/>
        </w:rPr>
      </w:pPr>
      <w:hyperlink r:id="rId22" w:history="1">
        <w:r w:rsidR="00D345E0" w:rsidRPr="00B82F7E">
          <w:rPr>
            <w:rStyle w:val="Hyperlink"/>
            <w:sz w:val="20"/>
            <w:szCs w:val="20"/>
          </w:rPr>
          <w:t>https://www.oefsv.at/links/</w:t>
        </w:r>
      </w:hyperlink>
      <w:r w:rsidR="00D345E0" w:rsidRPr="00B82F7E">
        <w:rPr>
          <w:sz w:val="20"/>
          <w:szCs w:val="20"/>
        </w:rPr>
        <w:t xml:space="preserve"> </w:t>
      </w:r>
    </w:p>
    <w:p w14:paraId="413EB7A0" w14:textId="77777777" w:rsidR="004F0787" w:rsidRPr="00B82F7E" w:rsidRDefault="004F0787" w:rsidP="00964755">
      <w:pPr>
        <w:rPr>
          <w:sz w:val="20"/>
          <w:szCs w:val="20"/>
        </w:rPr>
      </w:pPr>
    </w:p>
    <w:p w14:paraId="1E1745D3" w14:textId="77777777" w:rsidR="004F0787" w:rsidRPr="00B82F7E" w:rsidRDefault="00AC64F9" w:rsidP="00964755">
      <w:pPr>
        <w:rPr>
          <w:sz w:val="20"/>
          <w:szCs w:val="20"/>
        </w:rPr>
      </w:pPr>
      <w:r w:rsidRPr="00B82F7E">
        <w:rPr>
          <w:sz w:val="20"/>
          <w:szCs w:val="20"/>
        </w:rPr>
        <w:t>Handlungsempfehlungen für Sportvereine und Sportstättenbetreiber von Sport Austria</w:t>
      </w:r>
    </w:p>
    <w:p w14:paraId="7DDE7B2D" w14:textId="77777777" w:rsidR="004F0787" w:rsidRPr="00B82F7E" w:rsidRDefault="003F6F93" w:rsidP="00964755">
      <w:pPr>
        <w:rPr>
          <w:sz w:val="20"/>
          <w:szCs w:val="20"/>
        </w:rPr>
      </w:pPr>
      <w:hyperlink r:id="rId23">
        <w:r w:rsidR="00AC64F9" w:rsidRPr="00B82F7E">
          <w:rPr>
            <w:color w:val="0000FF"/>
            <w:sz w:val="20"/>
            <w:szCs w:val="20"/>
            <w:u w:val="single"/>
          </w:rPr>
          <w:t>https://www.sportaustria.at/de/schwerpunkte/mitgliederservice/informationen-zum-coronavirus/handlungsempfehlungen-fuer-sportvereine-und-sportstaettenbetreiber/</w:t>
        </w:r>
      </w:hyperlink>
    </w:p>
    <w:p w14:paraId="5B287125" w14:textId="77777777" w:rsidR="004F0787" w:rsidRPr="00B82F7E" w:rsidRDefault="004F0787" w:rsidP="00964755">
      <w:pPr>
        <w:rPr>
          <w:sz w:val="20"/>
          <w:szCs w:val="20"/>
        </w:rPr>
      </w:pPr>
    </w:p>
    <w:p w14:paraId="3437FA47" w14:textId="2A69E608" w:rsidR="003721B4" w:rsidRPr="00B82F7E" w:rsidRDefault="00AC64F9" w:rsidP="00964755">
      <w:pPr>
        <w:rPr>
          <w:sz w:val="20"/>
          <w:szCs w:val="20"/>
          <w:lang w:val="fr-FR"/>
        </w:rPr>
      </w:pPr>
      <w:r w:rsidRPr="00B82F7E">
        <w:rPr>
          <w:sz w:val="20"/>
          <w:szCs w:val="20"/>
          <w:lang w:val="fr-FR"/>
        </w:rPr>
        <w:t xml:space="preserve">Sport Austria </w:t>
      </w:r>
      <w:r w:rsidR="00B82F7E" w:rsidRPr="00B82F7E">
        <w:rPr>
          <w:sz w:val="20"/>
          <w:szCs w:val="20"/>
          <w:lang w:val="fr-FR"/>
        </w:rPr>
        <w:t>–</w:t>
      </w:r>
      <w:r w:rsidRPr="00B82F7E">
        <w:rPr>
          <w:sz w:val="20"/>
          <w:szCs w:val="20"/>
          <w:lang w:val="fr-FR"/>
        </w:rPr>
        <w:t xml:space="preserve"> FAQ</w:t>
      </w:r>
      <w:r w:rsidR="00B82F7E" w:rsidRPr="00B82F7E">
        <w:rPr>
          <w:sz w:val="20"/>
          <w:szCs w:val="20"/>
          <w:lang w:val="fr-FR"/>
        </w:rPr>
        <w:t xml:space="preserve">: </w:t>
      </w:r>
      <w:hyperlink r:id="rId24" w:history="1">
        <w:r w:rsidR="0054383E" w:rsidRPr="00B82F7E">
          <w:rPr>
            <w:rStyle w:val="Hyperlink"/>
            <w:sz w:val="20"/>
            <w:szCs w:val="20"/>
            <w:lang w:val="fr-FR"/>
          </w:rPr>
          <w:t>https://www.sportaustria.at/de/schwerpunkte/mitgliederservice/informationen-zum-coronavirus/faq-coronakrise/</w:t>
        </w:r>
      </w:hyperlink>
    </w:p>
    <w:p w14:paraId="7897BD4F" w14:textId="77777777" w:rsidR="0054383E" w:rsidRDefault="0054383E" w:rsidP="00964755">
      <w:pPr>
        <w:rPr>
          <w:sz w:val="20"/>
          <w:szCs w:val="20"/>
          <w:lang w:val="de-AT"/>
        </w:rPr>
      </w:pPr>
    </w:p>
    <w:p w14:paraId="4EE32F4A" w14:textId="511DA034" w:rsidR="004F0787" w:rsidRPr="00B82F7E" w:rsidRDefault="00AC64F9" w:rsidP="00964755">
      <w:pPr>
        <w:rPr>
          <w:sz w:val="20"/>
          <w:szCs w:val="20"/>
          <w:lang w:val="de-AT"/>
        </w:rPr>
      </w:pPr>
      <w:r w:rsidRPr="00B82F7E">
        <w:rPr>
          <w:sz w:val="20"/>
          <w:szCs w:val="20"/>
          <w:lang w:val="de-AT"/>
        </w:rPr>
        <w:t>Informationsseite des Sozialministerium</w:t>
      </w:r>
      <w:r w:rsidR="00B82F7E" w:rsidRPr="00B82F7E">
        <w:rPr>
          <w:sz w:val="20"/>
          <w:szCs w:val="20"/>
          <w:lang w:val="de-AT"/>
        </w:rPr>
        <w:t xml:space="preserve">: </w:t>
      </w:r>
      <w:hyperlink r:id="rId25" w:history="1">
        <w:r w:rsidR="00B82F7E" w:rsidRPr="00B82F7E">
          <w:rPr>
            <w:rStyle w:val="Hyperlink"/>
            <w:sz w:val="20"/>
            <w:szCs w:val="20"/>
            <w:lang w:val="de-AT"/>
          </w:rPr>
          <w:t>https://www.sozialministerium.at/public.html</w:t>
        </w:r>
      </w:hyperlink>
    </w:p>
    <w:p w14:paraId="7C99FF39" w14:textId="77777777" w:rsidR="004F0787" w:rsidRPr="00B82F7E" w:rsidRDefault="004F0787" w:rsidP="00964755">
      <w:pPr>
        <w:rPr>
          <w:sz w:val="20"/>
          <w:szCs w:val="20"/>
          <w:lang w:val="de-AT"/>
        </w:rPr>
      </w:pPr>
    </w:p>
    <w:p w14:paraId="3AE129A4" w14:textId="77777777" w:rsidR="004F0787" w:rsidRPr="00B82F7E" w:rsidRDefault="00AC64F9" w:rsidP="00964755">
      <w:pPr>
        <w:rPr>
          <w:sz w:val="20"/>
          <w:szCs w:val="20"/>
          <w:lang w:val="de-AT"/>
        </w:rPr>
      </w:pPr>
      <w:r w:rsidRPr="00B82F7E">
        <w:rPr>
          <w:sz w:val="20"/>
          <w:szCs w:val="20"/>
          <w:lang w:val="de-AT"/>
        </w:rPr>
        <w:t>AGES – FAQ</w:t>
      </w:r>
    </w:p>
    <w:p w14:paraId="6B073CD6" w14:textId="77777777" w:rsidR="004F0787" w:rsidRPr="00B82F7E" w:rsidRDefault="003F6F93" w:rsidP="00964755">
      <w:pPr>
        <w:rPr>
          <w:sz w:val="20"/>
          <w:szCs w:val="20"/>
          <w:lang w:val="de-AT"/>
        </w:rPr>
      </w:pPr>
      <w:hyperlink r:id="rId26">
        <w:r w:rsidR="00AC64F9" w:rsidRPr="00B82F7E">
          <w:rPr>
            <w:color w:val="0000FF"/>
            <w:sz w:val="20"/>
            <w:szCs w:val="20"/>
            <w:u w:val="single"/>
            <w:lang w:val="de-AT"/>
          </w:rPr>
          <w:t>https://www.ages.at/themen/krankheitserreger/coronavirus/faq-coronavirus/#</w:t>
        </w:r>
      </w:hyperlink>
    </w:p>
    <w:p w14:paraId="0FB5C9CB" w14:textId="77777777" w:rsidR="004F0787" w:rsidRPr="00B82F7E" w:rsidRDefault="004F0787" w:rsidP="00964755">
      <w:pPr>
        <w:rPr>
          <w:sz w:val="20"/>
          <w:szCs w:val="20"/>
          <w:lang w:val="de-AT"/>
        </w:rPr>
      </w:pPr>
    </w:p>
    <w:p w14:paraId="4C0B2186" w14:textId="77777777" w:rsidR="004F0787" w:rsidRPr="00B82F7E" w:rsidRDefault="00AC64F9" w:rsidP="00964755">
      <w:pPr>
        <w:rPr>
          <w:sz w:val="20"/>
          <w:szCs w:val="20"/>
        </w:rPr>
      </w:pPr>
      <w:r w:rsidRPr="00B82F7E">
        <w:rPr>
          <w:sz w:val="20"/>
          <w:szCs w:val="20"/>
        </w:rPr>
        <w:t>Informationsseite des Roten Kreuzes</w:t>
      </w:r>
    </w:p>
    <w:p w14:paraId="6211F508" w14:textId="77777777" w:rsidR="004F0787" w:rsidRPr="00B82F7E" w:rsidRDefault="003F6F93" w:rsidP="00964755">
      <w:pPr>
        <w:rPr>
          <w:sz w:val="20"/>
          <w:szCs w:val="20"/>
        </w:rPr>
      </w:pPr>
      <w:hyperlink r:id="rId27">
        <w:r w:rsidR="00AC64F9" w:rsidRPr="00B82F7E">
          <w:rPr>
            <w:color w:val="0000FF"/>
            <w:sz w:val="20"/>
            <w:szCs w:val="20"/>
            <w:u w:val="single"/>
          </w:rPr>
          <w:t>https://www.roteskreuz.at/ich-will-mehr-wissen/coronavirus</w:t>
        </w:r>
      </w:hyperlink>
      <w:r w:rsidR="00AC64F9" w:rsidRPr="00B82F7E">
        <w:rPr>
          <w:sz w:val="20"/>
          <w:szCs w:val="20"/>
        </w:rPr>
        <w:t xml:space="preserve"> </w:t>
      </w:r>
    </w:p>
    <w:p w14:paraId="65F22E90" w14:textId="77777777" w:rsidR="004F0787" w:rsidRPr="00B82F7E" w:rsidRDefault="004F0787" w:rsidP="00964755">
      <w:pPr>
        <w:rPr>
          <w:sz w:val="20"/>
          <w:szCs w:val="20"/>
        </w:rPr>
      </w:pPr>
    </w:p>
    <w:p w14:paraId="16F1316B" w14:textId="77777777" w:rsidR="004F0787" w:rsidRPr="00B82F7E" w:rsidRDefault="00AC64F9" w:rsidP="00964755">
      <w:pPr>
        <w:rPr>
          <w:sz w:val="20"/>
          <w:szCs w:val="20"/>
        </w:rPr>
      </w:pPr>
      <w:bookmarkStart w:id="21" w:name="_heading=h.3j2qqm3" w:colFirst="0" w:colLast="0"/>
      <w:bookmarkEnd w:id="21"/>
      <w:r w:rsidRPr="00B82F7E">
        <w:rPr>
          <w:sz w:val="20"/>
          <w:szCs w:val="20"/>
        </w:rPr>
        <w:t>Corona-Piktogramme der Sport Austria</w:t>
      </w:r>
    </w:p>
    <w:p w14:paraId="3E0186F3" w14:textId="77777777" w:rsidR="004F0787" w:rsidRPr="00B82F7E" w:rsidRDefault="00AC64F9" w:rsidP="00964755">
      <w:pPr>
        <w:numPr>
          <w:ilvl w:val="0"/>
          <w:numId w:val="11"/>
        </w:numPr>
        <w:pBdr>
          <w:top w:val="nil"/>
          <w:left w:val="nil"/>
          <w:bottom w:val="nil"/>
          <w:right w:val="nil"/>
          <w:between w:val="nil"/>
        </w:pBdr>
        <w:rPr>
          <w:color w:val="000000"/>
          <w:sz w:val="20"/>
          <w:szCs w:val="20"/>
        </w:rPr>
      </w:pPr>
      <w:r w:rsidRPr="00B82F7E">
        <w:rPr>
          <w:color w:val="000000"/>
          <w:sz w:val="20"/>
          <w:szCs w:val="20"/>
        </w:rPr>
        <w:t xml:space="preserve">Abstand halten: </w:t>
      </w:r>
      <w:hyperlink r:id="rId28">
        <w:r w:rsidRPr="00B82F7E">
          <w:rPr>
            <w:color w:val="0000FF"/>
            <w:sz w:val="20"/>
            <w:szCs w:val="20"/>
            <w:u w:val="single"/>
          </w:rPr>
          <w:t>https://www.sportaustria.at/fileadmin/Inhalte/Bilder/Corona/Abstand-halten.pdf</w:t>
        </w:r>
      </w:hyperlink>
    </w:p>
    <w:p w14:paraId="5BA2F124" w14:textId="77777777" w:rsidR="004F0787" w:rsidRPr="00B82F7E" w:rsidRDefault="00AC64F9" w:rsidP="00964755">
      <w:pPr>
        <w:numPr>
          <w:ilvl w:val="0"/>
          <w:numId w:val="11"/>
        </w:numPr>
        <w:pBdr>
          <w:top w:val="nil"/>
          <w:left w:val="nil"/>
          <w:bottom w:val="nil"/>
          <w:right w:val="nil"/>
          <w:between w:val="nil"/>
        </w:pBdr>
        <w:rPr>
          <w:color w:val="000000"/>
          <w:sz w:val="20"/>
          <w:szCs w:val="20"/>
        </w:rPr>
      </w:pPr>
      <w:r w:rsidRPr="00B82F7E">
        <w:rPr>
          <w:color w:val="000000"/>
          <w:sz w:val="20"/>
          <w:szCs w:val="20"/>
        </w:rPr>
        <w:t xml:space="preserve">Hände waschen: </w:t>
      </w:r>
      <w:hyperlink r:id="rId29">
        <w:r w:rsidRPr="00B82F7E">
          <w:rPr>
            <w:color w:val="0000FF"/>
            <w:sz w:val="20"/>
            <w:szCs w:val="20"/>
            <w:u w:val="single"/>
          </w:rPr>
          <w:t>https://www.sportaustria.at/fileadmin/Inhalte/Bilder/Corona/Haende-waschen.pdf</w:t>
        </w:r>
      </w:hyperlink>
    </w:p>
    <w:p w14:paraId="1509DC41" w14:textId="77777777" w:rsidR="004F0787" w:rsidRPr="00B82F7E" w:rsidRDefault="00AC64F9" w:rsidP="00964755">
      <w:pPr>
        <w:numPr>
          <w:ilvl w:val="0"/>
          <w:numId w:val="11"/>
        </w:numPr>
        <w:pBdr>
          <w:top w:val="nil"/>
          <w:left w:val="nil"/>
          <w:bottom w:val="nil"/>
          <w:right w:val="nil"/>
          <w:between w:val="nil"/>
        </w:pBdr>
        <w:rPr>
          <w:color w:val="000000"/>
          <w:sz w:val="20"/>
          <w:szCs w:val="20"/>
        </w:rPr>
      </w:pPr>
      <w:r w:rsidRPr="00B82F7E">
        <w:rPr>
          <w:color w:val="000000"/>
          <w:sz w:val="20"/>
          <w:szCs w:val="20"/>
        </w:rPr>
        <w:t xml:space="preserve">Hände desinfizieren: </w:t>
      </w:r>
      <w:hyperlink r:id="rId30">
        <w:r w:rsidRPr="00B82F7E">
          <w:rPr>
            <w:color w:val="0000FF"/>
            <w:sz w:val="20"/>
            <w:szCs w:val="20"/>
            <w:u w:val="single"/>
          </w:rPr>
          <w:t>https://www.sportaustria.at/fileadmin/Inhalte/Bilder/Corona/Haende-desinfizieren.pdf</w:t>
        </w:r>
      </w:hyperlink>
    </w:p>
    <w:p w14:paraId="36536BDA" w14:textId="77777777" w:rsidR="004F0787" w:rsidRPr="00B82F7E" w:rsidRDefault="00AC64F9" w:rsidP="00964755">
      <w:pPr>
        <w:numPr>
          <w:ilvl w:val="0"/>
          <w:numId w:val="11"/>
        </w:numPr>
        <w:pBdr>
          <w:top w:val="nil"/>
          <w:left w:val="nil"/>
          <w:bottom w:val="nil"/>
          <w:right w:val="nil"/>
          <w:between w:val="nil"/>
        </w:pBdr>
        <w:rPr>
          <w:color w:val="000000"/>
          <w:sz w:val="20"/>
          <w:szCs w:val="20"/>
        </w:rPr>
      </w:pPr>
      <w:r w:rsidRPr="00B82F7E">
        <w:rPr>
          <w:color w:val="000000"/>
          <w:sz w:val="20"/>
          <w:szCs w:val="20"/>
        </w:rPr>
        <w:t xml:space="preserve">MNS tragen in geschlossenen Räumen: </w:t>
      </w:r>
      <w:hyperlink r:id="rId31">
        <w:r w:rsidRPr="00B82F7E">
          <w:rPr>
            <w:color w:val="0000FF"/>
            <w:sz w:val="20"/>
            <w:szCs w:val="20"/>
            <w:u w:val="single"/>
          </w:rPr>
          <w:t>https://www.sportaustria.at/fileadmin/Inhalte/Bilder/Corona/Maske-tragen_indoor.pdf</w:t>
        </w:r>
      </w:hyperlink>
    </w:p>
    <w:p w14:paraId="395D538D" w14:textId="77777777" w:rsidR="004F0787" w:rsidRPr="00B82F7E" w:rsidRDefault="00AC64F9" w:rsidP="00964755">
      <w:pPr>
        <w:numPr>
          <w:ilvl w:val="0"/>
          <w:numId w:val="11"/>
        </w:numPr>
        <w:pBdr>
          <w:top w:val="nil"/>
          <w:left w:val="nil"/>
          <w:bottom w:val="nil"/>
          <w:right w:val="nil"/>
          <w:between w:val="nil"/>
        </w:pBdr>
        <w:rPr>
          <w:color w:val="000000"/>
          <w:sz w:val="20"/>
          <w:szCs w:val="20"/>
        </w:rPr>
      </w:pPr>
      <w:r w:rsidRPr="00B82F7E">
        <w:rPr>
          <w:color w:val="000000"/>
          <w:sz w:val="20"/>
          <w:szCs w:val="20"/>
        </w:rPr>
        <w:t xml:space="preserve">MNS tragen: </w:t>
      </w:r>
      <w:hyperlink r:id="rId32">
        <w:r w:rsidRPr="00B82F7E">
          <w:rPr>
            <w:color w:val="0000FF"/>
            <w:sz w:val="20"/>
            <w:szCs w:val="20"/>
            <w:u w:val="single"/>
          </w:rPr>
          <w:t>https://www.sportaustria.at/fileadmin/Inhalte/Bilder/Corona/Maske-tragen.pdf</w:t>
        </w:r>
      </w:hyperlink>
    </w:p>
    <w:p w14:paraId="4C5B1B65" w14:textId="77777777" w:rsidR="004F0787" w:rsidRPr="00B82F7E" w:rsidRDefault="00AC64F9" w:rsidP="00964755">
      <w:pPr>
        <w:numPr>
          <w:ilvl w:val="0"/>
          <w:numId w:val="11"/>
        </w:numPr>
        <w:pBdr>
          <w:top w:val="nil"/>
          <w:left w:val="nil"/>
          <w:bottom w:val="nil"/>
          <w:right w:val="nil"/>
          <w:between w:val="nil"/>
        </w:pBdr>
        <w:rPr>
          <w:color w:val="000000"/>
          <w:sz w:val="20"/>
          <w:szCs w:val="20"/>
          <w:lang w:val="nb-NO"/>
        </w:rPr>
      </w:pPr>
      <w:r w:rsidRPr="00B82F7E">
        <w:rPr>
          <w:color w:val="000000"/>
          <w:sz w:val="20"/>
          <w:szCs w:val="20"/>
          <w:lang w:val="nb-NO"/>
        </w:rPr>
        <w:t xml:space="preserve">FFP2-Maske tragen: </w:t>
      </w:r>
      <w:hyperlink r:id="rId33">
        <w:r w:rsidRPr="00B82F7E">
          <w:rPr>
            <w:color w:val="0000FF"/>
            <w:sz w:val="20"/>
            <w:szCs w:val="20"/>
            <w:u w:val="single"/>
            <w:lang w:val="nb-NO"/>
          </w:rPr>
          <w:t>https://www.sportaustria.at/fileadmin/Inhalte/Bilder/Corona/FFP2-Maske-tragen.pdf</w:t>
        </w:r>
      </w:hyperlink>
    </w:p>
    <w:p w14:paraId="5E36BCFE" w14:textId="77777777" w:rsidR="004F0787" w:rsidRPr="00B82F7E" w:rsidRDefault="00AC64F9" w:rsidP="00964755">
      <w:pPr>
        <w:numPr>
          <w:ilvl w:val="0"/>
          <w:numId w:val="11"/>
        </w:numPr>
        <w:pBdr>
          <w:top w:val="nil"/>
          <w:left w:val="nil"/>
          <w:bottom w:val="nil"/>
          <w:right w:val="nil"/>
          <w:between w:val="nil"/>
        </w:pBdr>
        <w:rPr>
          <w:color w:val="000000"/>
          <w:sz w:val="20"/>
          <w:szCs w:val="20"/>
        </w:rPr>
      </w:pPr>
      <w:r w:rsidRPr="00B82F7E">
        <w:rPr>
          <w:color w:val="000000"/>
          <w:sz w:val="20"/>
          <w:szCs w:val="20"/>
        </w:rPr>
        <w:t xml:space="preserve">Stopp-Corona-App nutzen: </w:t>
      </w:r>
      <w:hyperlink r:id="rId34">
        <w:r w:rsidRPr="00B82F7E">
          <w:rPr>
            <w:color w:val="0000FF"/>
            <w:sz w:val="20"/>
            <w:szCs w:val="20"/>
            <w:u w:val="single"/>
          </w:rPr>
          <w:t>https://www.sportaustria.at/fileadmin/Inhalte/Bilder/Corona/Corona-App.pdf</w:t>
        </w:r>
      </w:hyperlink>
    </w:p>
    <w:p w14:paraId="343983DE" w14:textId="77777777" w:rsidR="004F0787" w:rsidRPr="00B82F7E" w:rsidRDefault="004F0787">
      <w:pPr>
        <w:rPr>
          <w:sz w:val="20"/>
          <w:szCs w:val="20"/>
        </w:rPr>
      </w:pPr>
    </w:p>
    <w:sectPr w:rsidR="004F0787" w:rsidRPr="00B82F7E" w:rsidSect="00FF7B1F">
      <w:headerReference w:type="default" r:id="rId35"/>
      <w:footerReference w:type="default" r:id="rId36"/>
      <w:footerReference w:type="first" r:id="rId37"/>
      <w:pgSz w:w="11909" w:h="16834"/>
      <w:pgMar w:top="1440" w:right="994"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DD85E" w14:textId="77777777" w:rsidR="003F6F93" w:rsidRDefault="003F6F93">
      <w:pPr>
        <w:spacing w:line="240" w:lineRule="auto"/>
      </w:pPr>
      <w:r>
        <w:separator/>
      </w:r>
    </w:p>
  </w:endnote>
  <w:endnote w:type="continuationSeparator" w:id="0">
    <w:p w14:paraId="650E6ADE" w14:textId="77777777" w:rsidR="003F6F93" w:rsidRDefault="003F6F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63C07" w14:textId="77777777" w:rsidR="00E96EC1" w:rsidRDefault="00E96EC1">
    <w:pPr>
      <w:rPr>
        <w:sz w:val="20"/>
        <w:szCs w:val="20"/>
      </w:rPr>
    </w:pPr>
  </w:p>
  <w:p w14:paraId="1BA9C903" w14:textId="77777777" w:rsidR="00E96EC1" w:rsidRDefault="00E96EC1">
    <w:pPr>
      <w:jc w:val="right"/>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p>
  <w:p w14:paraId="5B914437" w14:textId="77777777" w:rsidR="00E96EC1" w:rsidRDefault="00E96EC1">
    <w:pPr>
      <w:widowControl w:val="0"/>
      <w:pBdr>
        <w:top w:val="nil"/>
        <w:left w:val="nil"/>
        <w:bottom w:val="nil"/>
        <w:right w:val="nil"/>
        <w:between w:val="nil"/>
      </w:pBd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2704A" w14:textId="77777777" w:rsidR="00E96EC1" w:rsidRDefault="00E96EC1">
    <w:pP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5BBD7" w14:textId="77777777" w:rsidR="003F6F93" w:rsidRDefault="003F6F93">
      <w:pPr>
        <w:spacing w:line="240" w:lineRule="auto"/>
      </w:pPr>
      <w:r>
        <w:separator/>
      </w:r>
    </w:p>
  </w:footnote>
  <w:footnote w:type="continuationSeparator" w:id="0">
    <w:p w14:paraId="5F9BB947" w14:textId="77777777" w:rsidR="003F6F93" w:rsidRDefault="003F6F93">
      <w:pPr>
        <w:spacing w:line="240" w:lineRule="auto"/>
      </w:pPr>
      <w:r>
        <w:continuationSeparator/>
      </w:r>
    </w:p>
  </w:footnote>
  <w:footnote w:id="1">
    <w:p w14:paraId="1F9F837D" w14:textId="77777777" w:rsidR="00E96EC1" w:rsidRDefault="00E96EC1">
      <w:pPr>
        <w:spacing w:line="240" w:lineRule="auto"/>
        <w:rPr>
          <w:sz w:val="20"/>
          <w:szCs w:val="20"/>
        </w:rPr>
      </w:pPr>
      <w:r>
        <w:rPr>
          <w:vertAlign w:val="superscript"/>
        </w:rPr>
        <w:footnoteRef/>
      </w:r>
      <w:r>
        <w:rPr>
          <w:sz w:val="20"/>
          <w:szCs w:val="20"/>
        </w:rPr>
        <w:t xml:space="preserve"> Hier ist insbesondere die 4. COVID-19-Schutzmaßnahmenverordnung von Bedeutung: </w:t>
      </w:r>
      <w:hyperlink r:id="rId1">
        <w:r>
          <w:rPr>
            <w:color w:val="1155CC"/>
            <w:sz w:val="20"/>
            <w:szCs w:val="20"/>
            <w:u w:val="single"/>
          </w:rPr>
          <w:t>https://www.ris.bka.gv.at/GeltendeFassung.wxe?Abfrage=Bundesnormen&amp;Gesetzesnummer=20011470</w:t>
        </w:r>
      </w:hyperlink>
      <w:r>
        <w:rPr>
          <w:sz w:val="20"/>
          <w:szCs w:val="20"/>
        </w:rPr>
        <w:t xml:space="preserve">. </w:t>
      </w:r>
    </w:p>
  </w:footnote>
  <w:footnote w:id="2">
    <w:p w14:paraId="77388C3C" w14:textId="77777777" w:rsidR="00E96EC1" w:rsidRDefault="00E96EC1">
      <w:pPr>
        <w:spacing w:line="240" w:lineRule="auto"/>
        <w:rPr>
          <w:sz w:val="20"/>
          <w:szCs w:val="20"/>
        </w:rPr>
      </w:pPr>
      <w:r>
        <w:rPr>
          <w:vertAlign w:val="superscript"/>
        </w:rPr>
        <w:footnoteRef/>
      </w:r>
      <w:r>
        <w:rPr>
          <w:sz w:val="20"/>
          <w:szCs w:val="20"/>
        </w:rPr>
        <w:t xml:space="preserve"> Diese sind unter folgendem Link abrufbar: </w:t>
      </w:r>
      <w:hyperlink r:id="rId2">
        <w:r>
          <w:rPr>
            <w:color w:val="1155CC"/>
            <w:sz w:val="20"/>
            <w:szCs w:val="20"/>
            <w:u w:val="single"/>
          </w:rPr>
          <w:t>https://www.sportaustria.at/de/schwerpunkte/mitgliederservice/informationen-zum-coronavirus/handlungsempfehlungen-fuer-sportvereine-und-sportstaettenbetreiber/</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14581" w14:textId="77777777" w:rsidR="00E96EC1" w:rsidRDefault="00E96EC1">
    <w:pPr>
      <w:jc w:val="right"/>
    </w:pPr>
    <w:r>
      <w:rPr>
        <w:noProof/>
      </w:rPr>
      <w:drawing>
        <wp:inline distT="114300" distB="114300" distL="114300" distR="114300" wp14:anchorId="6147F663" wp14:editId="20C423D6">
          <wp:extent cx="1455412" cy="110410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55412" cy="11041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6A63"/>
    <w:multiLevelType w:val="multilevel"/>
    <w:tmpl w:val="6E5C4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6A03CA"/>
    <w:multiLevelType w:val="multilevel"/>
    <w:tmpl w:val="01C677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2C1769"/>
    <w:multiLevelType w:val="multilevel"/>
    <w:tmpl w:val="8D709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102B1"/>
    <w:multiLevelType w:val="multilevel"/>
    <w:tmpl w:val="D19C0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6C6335"/>
    <w:multiLevelType w:val="multilevel"/>
    <w:tmpl w:val="797AB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0A6369"/>
    <w:multiLevelType w:val="multilevel"/>
    <w:tmpl w:val="E0688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346F19"/>
    <w:multiLevelType w:val="multilevel"/>
    <w:tmpl w:val="C4706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231F26"/>
    <w:multiLevelType w:val="multilevel"/>
    <w:tmpl w:val="504CF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035DF6"/>
    <w:multiLevelType w:val="multilevel"/>
    <w:tmpl w:val="00A04F60"/>
    <w:lvl w:ilvl="0">
      <w:start w:val="1"/>
      <w:numFmt w:val="bullet"/>
      <w:pStyle w:val="berschrift1"/>
      <w:lvlText w:val="●"/>
      <w:lvlJc w:val="left"/>
      <w:pPr>
        <w:ind w:left="720" w:hanging="360"/>
      </w:pPr>
      <w:rPr>
        <w:rFonts w:ascii="Noto Sans Symbols" w:eastAsia="Noto Sans Symbols" w:hAnsi="Noto Sans Symbols" w:cs="Noto Sans Symbols"/>
      </w:rPr>
    </w:lvl>
    <w:lvl w:ilvl="1">
      <w:start w:val="1"/>
      <w:numFmt w:val="bullet"/>
      <w:pStyle w:val="berschrift2"/>
      <w:lvlText w:val="o"/>
      <w:lvlJc w:val="left"/>
      <w:pPr>
        <w:ind w:left="1440" w:hanging="360"/>
      </w:pPr>
      <w:rPr>
        <w:rFonts w:ascii="Courier New" w:eastAsia="Courier New" w:hAnsi="Courier New" w:cs="Courier New"/>
      </w:rPr>
    </w:lvl>
    <w:lvl w:ilvl="2">
      <w:start w:val="1"/>
      <w:numFmt w:val="bullet"/>
      <w:pStyle w:val="berschrift3"/>
      <w:lvlText w:val="▪"/>
      <w:lvlJc w:val="left"/>
      <w:pPr>
        <w:ind w:left="2160" w:hanging="360"/>
      </w:pPr>
      <w:rPr>
        <w:rFonts w:ascii="Noto Sans Symbols" w:eastAsia="Noto Sans Symbols" w:hAnsi="Noto Sans Symbols" w:cs="Noto Sans Symbols"/>
      </w:rPr>
    </w:lvl>
    <w:lvl w:ilvl="3">
      <w:start w:val="1"/>
      <w:numFmt w:val="bullet"/>
      <w:pStyle w:val="berschrift4"/>
      <w:lvlText w:val="●"/>
      <w:lvlJc w:val="left"/>
      <w:pPr>
        <w:ind w:left="2880" w:hanging="360"/>
      </w:pPr>
      <w:rPr>
        <w:rFonts w:ascii="Noto Sans Symbols" w:eastAsia="Noto Sans Symbols" w:hAnsi="Noto Sans Symbols" w:cs="Noto Sans Symbols"/>
      </w:rPr>
    </w:lvl>
    <w:lvl w:ilvl="4">
      <w:start w:val="1"/>
      <w:numFmt w:val="bullet"/>
      <w:pStyle w:val="berschrift5"/>
      <w:lvlText w:val="o"/>
      <w:lvlJc w:val="left"/>
      <w:pPr>
        <w:ind w:left="3600" w:hanging="360"/>
      </w:pPr>
      <w:rPr>
        <w:rFonts w:ascii="Courier New" w:eastAsia="Courier New" w:hAnsi="Courier New" w:cs="Courier New"/>
      </w:rPr>
    </w:lvl>
    <w:lvl w:ilvl="5">
      <w:start w:val="1"/>
      <w:numFmt w:val="bullet"/>
      <w:pStyle w:val="berschrift6"/>
      <w:lvlText w:val="▪"/>
      <w:lvlJc w:val="left"/>
      <w:pPr>
        <w:ind w:left="4320" w:hanging="360"/>
      </w:pPr>
      <w:rPr>
        <w:rFonts w:ascii="Noto Sans Symbols" w:eastAsia="Noto Sans Symbols" w:hAnsi="Noto Sans Symbols" w:cs="Noto Sans Symbols"/>
      </w:rPr>
    </w:lvl>
    <w:lvl w:ilvl="6">
      <w:start w:val="1"/>
      <w:numFmt w:val="bullet"/>
      <w:pStyle w:val="berschrift7"/>
      <w:lvlText w:val="●"/>
      <w:lvlJc w:val="left"/>
      <w:pPr>
        <w:ind w:left="5040" w:hanging="360"/>
      </w:pPr>
      <w:rPr>
        <w:rFonts w:ascii="Noto Sans Symbols" w:eastAsia="Noto Sans Symbols" w:hAnsi="Noto Sans Symbols" w:cs="Noto Sans Symbols"/>
      </w:rPr>
    </w:lvl>
    <w:lvl w:ilvl="7">
      <w:start w:val="1"/>
      <w:numFmt w:val="bullet"/>
      <w:pStyle w:val="berschrift8"/>
      <w:lvlText w:val="o"/>
      <w:lvlJc w:val="left"/>
      <w:pPr>
        <w:ind w:left="5760" w:hanging="360"/>
      </w:pPr>
      <w:rPr>
        <w:rFonts w:ascii="Courier New" w:eastAsia="Courier New" w:hAnsi="Courier New" w:cs="Courier New"/>
      </w:rPr>
    </w:lvl>
    <w:lvl w:ilvl="8">
      <w:start w:val="1"/>
      <w:numFmt w:val="bullet"/>
      <w:pStyle w:val="berschrift9"/>
      <w:lvlText w:val="▪"/>
      <w:lvlJc w:val="left"/>
      <w:pPr>
        <w:ind w:left="6480" w:hanging="360"/>
      </w:pPr>
      <w:rPr>
        <w:rFonts w:ascii="Noto Sans Symbols" w:eastAsia="Noto Sans Symbols" w:hAnsi="Noto Sans Symbols" w:cs="Noto Sans Symbols"/>
      </w:rPr>
    </w:lvl>
  </w:abstractNum>
  <w:abstractNum w:abstractNumId="9" w15:restartNumberingAfterBreak="0">
    <w:nsid w:val="2B046DCB"/>
    <w:multiLevelType w:val="multilevel"/>
    <w:tmpl w:val="8FA29F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FFC0569"/>
    <w:multiLevelType w:val="multilevel"/>
    <w:tmpl w:val="7E24C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9D7DAB"/>
    <w:multiLevelType w:val="hybridMultilevel"/>
    <w:tmpl w:val="C8B8AF34"/>
    <w:lvl w:ilvl="0" w:tplc="0C070001">
      <w:start w:val="1"/>
      <w:numFmt w:val="bullet"/>
      <w:lvlText w:val=""/>
      <w:lvlJc w:val="left"/>
      <w:pPr>
        <w:ind w:left="1800" w:hanging="360"/>
      </w:pPr>
      <w:rPr>
        <w:rFonts w:ascii="Symbol" w:hAnsi="Symbol" w:hint="default"/>
      </w:rPr>
    </w:lvl>
    <w:lvl w:ilvl="1" w:tplc="0C070003" w:tentative="1">
      <w:start w:val="1"/>
      <w:numFmt w:val="bullet"/>
      <w:lvlText w:val="o"/>
      <w:lvlJc w:val="left"/>
      <w:pPr>
        <w:ind w:left="2520" w:hanging="360"/>
      </w:pPr>
      <w:rPr>
        <w:rFonts w:ascii="Courier New" w:hAnsi="Courier New" w:cs="Courier New" w:hint="default"/>
      </w:rPr>
    </w:lvl>
    <w:lvl w:ilvl="2" w:tplc="0C070005" w:tentative="1">
      <w:start w:val="1"/>
      <w:numFmt w:val="bullet"/>
      <w:lvlText w:val=""/>
      <w:lvlJc w:val="left"/>
      <w:pPr>
        <w:ind w:left="3240" w:hanging="360"/>
      </w:pPr>
      <w:rPr>
        <w:rFonts w:ascii="Wingdings" w:hAnsi="Wingdings" w:hint="default"/>
      </w:rPr>
    </w:lvl>
    <w:lvl w:ilvl="3" w:tplc="0C070001" w:tentative="1">
      <w:start w:val="1"/>
      <w:numFmt w:val="bullet"/>
      <w:lvlText w:val=""/>
      <w:lvlJc w:val="left"/>
      <w:pPr>
        <w:ind w:left="3960" w:hanging="360"/>
      </w:pPr>
      <w:rPr>
        <w:rFonts w:ascii="Symbol" w:hAnsi="Symbol" w:hint="default"/>
      </w:rPr>
    </w:lvl>
    <w:lvl w:ilvl="4" w:tplc="0C070003" w:tentative="1">
      <w:start w:val="1"/>
      <w:numFmt w:val="bullet"/>
      <w:lvlText w:val="o"/>
      <w:lvlJc w:val="left"/>
      <w:pPr>
        <w:ind w:left="4680" w:hanging="360"/>
      </w:pPr>
      <w:rPr>
        <w:rFonts w:ascii="Courier New" w:hAnsi="Courier New" w:cs="Courier New" w:hint="default"/>
      </w:rPr>
    </w:lvl>
    <w:lvl w:ilvl="5" w:tplc="0C070005" w:tentative="1">
      <w:start w:val="1"/>
      <w:numFmt w:val="bullet"/>
      <w:lvlText w:val=""/>
      <w:lvlJc w:val="left"/>
      <w:pPr>
        <w:ind w:left="5400" w:hanging="360"/>
      </w:pPr>
      <w:rPr>
        <w:rFonts w:ascii="Wingdings" w:hAnsi="Wingdings" w:hint="default"/>
      </w:rPr>
    </w:lvl>
    <w:lvl w:ilvl="6" w:tplc="0C070001" w:tentative="1">
      <w:start w:val="1"/>
      <w:numFmt w:val="bullet"/>
      <w:lvlText w:val=""/>
      <w:lvlJc w:val="left"/>
      <w:pPr>
        <w:ind w:left="6120" w:hanging="360"/>
      </w:pPr>
      <w:rPr>
        <w:rFonts w:ascii="Symbol" w:hAnsi="Symbol" w:hint="default"/>
      </w:rPr>
    </w:lvl>
    <w:lvl w:ilvl="7" w:tplc="0C070003" w:tentative="1">
      <w:start w:val="1"/>
      <w:numFmt w:val="bullet"/>
      <w:lvlText w:val="o"/>
      <w:lvlJc w:val="left"/>
      <w:pPr>
        <w:ind w:left="6840" w:hanging="360"/>
      </w:pPr>
      <w:rPr>
        <w:rFonts w:ascii="Courier New" w:hAnsi="Courier New" w:cs="Courier New" w:hint="default"/>
      </w:rPr>
    </w:lvl>
    <w:lvl w:ilvl="8" w:tplc="0C070005" w:tentative="1">
      <w:start w:val="1"/>
      <w:numFmt w:val="bullet"/>
      <w:lvlText w:val=""/>
      <w:lvlJc w:val="left"/>
      <w:pPr>
        <w:ind w:left="7560" w:hanging="360"/>
      </w:pPr>
      <w:rPr>
        <w:rFonts w:ascii="Wingdings" w:hAnsi="Wingdings" w:hint="default"/>
      </w:rPr>
    </w:lvl>
  </w:abstractNum>
  <w:abstractNum w:abstractNumId="12" w15:restartNumberingAfterBreak="0">
    <w:nsid w:val="3E3F44FF"/>
    <w:multiLevelType w:val="multilevel"/>
    <w:tmpl w:val="5A7E3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553048"/>
    <w:multiLevelType w:val="multilevel"/>
    <w:tmpl w:val="D19AB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281F8B"/>
    <w:multiLevelType w:val="multilevel"/>
    <w:tmpl w:val="995CD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7B6CF5"/>
    <w:multiLevelType w:val="multilevel"/>
    <w:tmpl w:val="717E74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CF6CC1"/>
    <w:multiLevelType w:val="multilevel"/>
    <w:tmpl w:val="D2024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BDA470D"/>
    <w:multiLevelType w:val="multilevel"/>
    <w:tmpl w:val="6B866F4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6BC62EC"/>
    <w:multiLevelType w:val="multilevel"/>
    <w:tmpl w:val="9A82D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7141E57"/>
    <w:multiLevelType w:val="hybridMultilevel"/>
    <w:tmpl w:val="61CAFC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98F281B"/>
    <w:multiLevelType w:val="multilevel"/>
    <w:tmpl w:val="A49ED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6"/>
  </w:num>
  <w:num w:numId="3">
    <w:abstractNumId w:val="7"/>
  </w:num>
  <w:num w:numId="4">
    <w:abstractNumId w:val="8"/>
  </w:num>
  <w:num w:numId="5">
    <w:abstractNumId w:val="13"/>
  </w:num>
  <w:num w:numId="6">
    <w:abstractNumId w:val="0"/>
  </w:num>
  <w:num w:numId="7">
    <w:abstractNumId w:val="5"/>
  </w:num>
  <w:num w:numId="8">
    <w:abstractNumId w:val="3"/>
  </w:num>
  <w:num w:numId="9">
    <w:abstractNumId w:val="10"/>
  </w:num>
  <w:num w:numId="10">
    <w:abstractNumId w:val="1"/>
  </w:num>
  <w:num w:numId="11">
    <w:abstractNumId w:val="6"/>
  </w:num>
  <w:num w:numId="12">
    <w:abstractNumId w:val="14"/>
  </w:num>
  <w:num w:numId="13">
    <w:abstractNumId w:val="20"/>
  </w:num>
  <w:num w:numId="14">
    <w:abstractNumId w:val="17"/>
  </w:num>
  <w:num w:numId="15">
    <w:abstractNumId w:val="12"/>
  </w:num>
  <w:num w:numId="16">
    <w:abstractNumId w:val="18"/>
  </w:num>
  <w:num w:numId="17">
    <w:abstractNumId w:val="2"/>
  </w:num>
  <w:num w:numId="18">
    <w:abstractNumId w:val="15"/>
  </w:num>
  <w:num w:numId="19">
    <w:abstractNumId w:val="4"/>
  </w:num>
  <w:num w:numId="20">
    <w:abstractNumId w:val="11"/>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87"/>
    <w:rsid w:val="00006A57"/>
    <w:rsid w:val="000275C0"/>
    <w:rsid w:val="00027D7E"/>
    <w:rsid w:val="000379C0"/>
    <w:rsid w:val="00062280"/>
    <w:rsid w:val="00085583"/>
    <w:rsid w:val="00096F04"/>
    <w:rsid w:val="000B7E53"/>
    <w:rsid w:val="000E1595"/>
    <w:rsid w:val="000F3EFE"/>
    <w:rsid w:val="00151085"/>
    <w:rsid w:val="00165064"/>
    <w:rsid w:val="001938A5"/>
    <w:rsid w:val="001A3882"/>
    <w:rsid w:val="001B33A8"/>
    <w:rsid w:val="002067DF"/>
    <w:rsid w:val="00231753"/>
    <w:rsid w:val="00236211"/>
    <w:rsid w:val="002471A1"/>
    <w:rsid w:val="00262B65"/>
    <w:rsid w:val="00290272"/>
    <w:rsid w:val="00291408"/>
    <w:rsid w:val="002940E6"/>
    <w:rsid w:val="002A2364"/>
    <w:rsid w:val="002E5809"/>
    <w:rsid w:val="002F2DE6"/>
    <w:rsid w:val="003152BA"/>
    <w:rsid w:val="003274DF"/>
    <w:rsid w:val="00343862"/>
    <w:rsid w:val="003648F2"/>
    <w:rsid w:val="003719D1"/>
    <w:rsid w:val="003721B4"/>
    <w:rsid w:val="00387222"/>
    <w:rsid w:val="003A5638"/>
    <w:rsid w:val="003B4D65"/>
    <w:rsid w:val="003D2956"/>
    <w:rsid w:val="003D7A18"/>
    <w:rsid w:val="003E1B31"/>
    <w:rsid w:val="003E4FB7"/>
    <w:rsid w:val="003F25D4"/>
    <w:rsid w:val="003F6F93"/>
    <w:rsid w:val="00403A81"/>
    <w:rsid w:val="00406E64"/>
    <w:rsid w:val="0042488A"/>
    <w:rsid w:val="00444ABD"/>
    <w:rsid w:val="00444FDD"/>
    <w:rsid w:val="00483CB2"/>
    <w:rsid w:val="004A4A88"/>
    <w:rsid w:val="004D5072"/>
    <w:rsid w:val="004D6DB5"/>
    <w:rsid w:val="004F0787"/>
    <w:rsid w:val="0051476F"/>
    <w:rsid w:val="00530B9A"/>
    <w:rsid w:val="0054383E"/>
    <w:rsid w:val="0054747B"/>
    <w:rsid w:val="00547933"/>
    <w:rsid w:val="00564E84"/>
    <w:rsid w:val="005673C8"/>
    <w:rsid w:val="00594DE2"/>
    <w:rsid w:val="005966FA"/>
    <w:rsid w:val="005A0E0B"/>
    <w:rsid w:val="005B21E2"/>
    <w:rsid w:val="005B3736"/>
    <w:rsid w:val="005C0A28"/>
    <w:rsid w:val="005C2D78"/>
    <w:rsid w:val="005F05E2"/>
    <w:rsid w:val="0062781B"/>
    <w:rsid w:val="00645420"/>
    <w:rsid w:val="006653F1"/>
    <w:rsid w:val="0067523E"/>
    <w:rsid w:val="0068196D"/>
    <w:rsid w:val="006B59BC"/>
    <w:rsid w:val="006C1D22"/>
    <w:rsid w:val="006C6F4D"/>
    <w:rsid w:val="006C7AE2"/>
    <w:rsid w:val="006D465E"/>
    <w:rsid w:val="006D4698"/>
    <w:rsid w:val="006E7C86"/>
    <w:rsid w:val="00720403"/>
    <w:rsid w:val="00725772"/>
    <w:rsid w:val="00752AC8"/>
    <w:rsid w:val="007536D6"/>
    <w:rsid w:val="007633A7"/>
    <w:rsid w:val="00766256"/>
    <w:rsid w:val="00771BA1"/>
    <w:rsid w:val="007B792D"/>
    <w:rsid w:val="007B7D67"/>
    <w:rsid w:val="008215F8"/>
    <w:rsid w:val="008570C7"/>
    <w:rsid w:val="0087395E"/>
    <w:rsid w:val="00884073"/>
    <w:rsid w:val="00886611"/>
    <w:rsid w:val="008938ED"/>
    <w:rsid w:val="00894CDD"/>
    <w:rsid w:val="008A56E5"/>
    <w:rsid w:val="008C01B5"/>
    <w:rsid w:val="008D414E"/>
    <w:rsid w:val="0090721F"/>
    <w:rsid w:val="00911215"/>
    <w:rsid w:val="00944DA6"/>
    <w:rsid w:val="009509B5"/>
    <w:rsid w:val="00964755"/>
    <w:rsid w:val="0099512D"/>
    <w:rsid w:val="009D61A3"/>
    <w:rsid w:val="009D769C"/>
    <w:rsid w:val="009E5175"/>
    <w:rsid w:val="009F40F6"/>
    <w:rsid w:val="00A0092A"/>
    <w:rsid w:val="00A24151"/>
    <w:rsid w:val="00A279D8"/>
    <w:rsid w:val="00A417F9"/>
    <w:rsid w:val="00A568B6"/>
    <w:rsid w:val="00A66DCC"/>
    <w:rsid w:val="00A75108"/>
    <w:rsid w:val="00A773CA"/>
    <w:rsid w:val="00A77F9F"/>
    <w:rsid w:val="00A90052"/>
    <w:rsid w:val="00A9116C"/>
    <w:rsid w:val="00A91EC3"/>
    <w:rsid w:val="00A92A95"/>
    <w:rsid w:val="00A9317F"/>
    <w:rsid w:val="00AA1093"/>
    <w:rsid w:val="00AA1254"/>
    <w:rsid w:val="00AC64F9"/>
    <w:rsid w:val="00AD3047"/>
    <w:rsid w:val="00AE7630"/>
    <w:rsid w:val="00B11043"/>
    <w:rsid w:val="00B23396"/>
    <w:rsid w:val="00B31BB4"/>
    <w:rsid w:val="00B82F7E"/>
    <w:rsid w:val="00BA009F"/>
    <w:rsid w:val="00BA2CC6"/>
    <w:rsid w:val="00BC667B"/>
    <w:rsid w:val="00BF0C6B"/>
    <w:rsid w:val="00C01BE8"/>
    <w:rsid w:val="00C062DB"/>
    <w:rsid w:val="00C1699C"/>
    <w:rsid w:val="00C33C3E"/>
    <w:rsid w:val="00C56C3D"/>
    <w:rsid w:val="00C700F2"/>
    <w:rsid w:val="00C715A0"/>
    <w:rsid w:val="00C96A9F"/>
    <w:rsid w:val="00CA0BF1"/>
    <w:rsid w:val="00CA68CA"/>
    <w:rsid w:val="00CC18C0"/>
    <w:rsid w:val="00CC5D49"/>
    <w:rsid w:val="00CE5219"/>
    <w:rsid w:val="00CF3999"/>
    <w:rsid w:val="00D04E8B"/>
    <w:rsid w:val="00D16B70"/>
    <w:rsid w:val="00D345E0"/>
    <w:rsid w:val="00D503E8"/>
    <w:rsid w:val="00D513E5"/>
    <w:rsid w:val="00D61416"/>
    <w:rsid w:val="00D62D42"/>
    <w:rsid w:val="00D64C4B"/>
    <w:rsid w:val="00D76FFB"/>
    <w:rsid w:val="00D92317"/>
    <w:rsid w:val="00DA545E"/>
    <w:rsid w:val="00DB4224"/>
    <w:rsid w:val="00DD35D9"/>
    <w:rsid w:val="00DD4FCD"/>
    <w:rsid w:val="00DE54CF"/>
    <w:rsid w:val="00E06D7A"/>
    <w:rsid w:val="00E24492"/>
    <w:rsid w:val="00E54FF1"/>
    <w:rsid w:val="00E562A7"/>
    <w:rsid w:val="00E96EC1"/>
    <w:rsid w:val="00EA1725"/>
    <w:rsid w:val="00EB6A10"/>
    <w:rsid w:val="00ED010C"/>
    <w:rsid w:val="00EE1DFB"/>
    <w:rsid w:val="00EF4FD7"/>
    <w:rsid w:val="00EF5591"/>
    <w:rsid w:val="00F120AF"/>
    <w:rsid w:val="00F122DE"/>
    <w:rsid w:val="00F12BA2"/>
    <w:rsid w:val="00F24D0E"/>
    <w:rsid w:val="00F710B4"/>
    <w:rsid w:val="00F831F2"/>
    <w:rsid w:val="00F94035"/>
    <w:rsid w:val="00F96C17"/>
    <w:rsid w:val="00FB2264"/>
    <w:rsid w:val="00FD4EDA"/>
    <w:rsid w:val="00FF7B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E29B"/>
  <w15:docId w15:val="{6A87F455-6E90-43DF-BDD3-560CB722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de"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2F48"/>
  </w:style>
  <w:style w:type="paragraph" w:styleId="berschrift1">
    <w:name w:val="heading 1"/>
    <w:basedOn w:val="Standard"/>
    <w:next w:val="Standard"/>
    <w:uiPriority w:val="9"/>
    <w:qFormat/>
    <w:rsid w:val="008B4C97"/>
    <w:pPr>
      <w:keepNext/>
      <w:keepLines/>
      <w:numPr>
        <w:numId w:val="4"/>
      </w:numPr>
      <w:spacing w:before="240" w:after="120"/>
      <w:outlineLvl w:val="0"/>
    </w:pPr>
    <w:rPr>
      <w:sz w:val="32"/>
    </w:rPr>
  </w:style>
  <w:style w:type="paragraph" w:styleId="berschrift2">
    <w:name w:val="heading 2"/>
    <w:basedOn w:val="Standard"/>
    <w:next w:val="Standard"/>
    <w:uiPriority w:val="9"/>
    <w:unhideWhenUsed/>
    <w:qFormat/>
    <w:rsid w:val="00DA2F48"/>
    <w:pPr>
      <w:keepNext/>
      <w:keepLines/>
      <w:numPr>
        <w:ilvl w:val="1"/>
        <w:numId w:val="4"/>
      </w:numPr>
      <w:spacing w:before="360" w:after="120"/>
      <w:ind w:left="578" w:hanging="578"/>
      <w:outlineLvl w:val="1"/>
    </w:pPr>
    <w:rPr>
      <w:sz w:val="28"/>
      <w:szCs w:val="32"/>
    </w:rPr>
  </w:style>
  <w:style w:type="paragraph" w:styleId="berschrift3">
    <w:name w:val="heading 3"/>
    <w:basedOn w:val="Standard"/>
    <w:next w:val="Standard"/>
    <w:uiPriority w:val="9"/>
    <w:semiHidden/>
    <w:unhideWhenUsed/>
    <w:qFormat/>
    <w:pPr>
      <w:keepNext/>
      <w:keepLines/>
      <w:numPr>
        <w:ilvl w:val="2"/>
        <w:numId w:val="4"/>
      </w:numPr>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numPr>
        <w:ilvl w:val="3"/>
        <w:numId w:val="4"/>
      </w:numPr>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numPr>
        <w:ilvl w:val="4"/>
        <w:numId w:val="4"/>
      </w:numPr>
      <w:spacing w:before="240" w:after="80"/>
      <w:outlineLvl w:val="4"/>
    </w:pPr>
    <w:rPr>
      <w:color w:val="666666"/>
    </w:rPr>
  </w:style>
  <w:style w:type="paragraph" w:styleId="berschrift6">
    <w:name w:val="heading 6"/>
    <w:basedOn w:val="Standard"/>
    <w:next w:val="Standard"/>
    <w:uiPriority w:val="9"/>
    <w:semiHidden/>
    <w:unhideWhenUsed/>
    <w:qFormat/>
    <w:pPr>
      <w:keepNext/>
      <w:keepLines/>
      <w:numPr>
        <w:ilvl w:val="5"/>
        <w:numId w:val="4"/>
      </w:numPr>
      <w:spacing w:before="240" w:after="80"/>
      <w:outlineLvl w:val="5"/>
    </w:pPr>
    <w:rPr>
      <w:i/>
      <w:color w:val="666666"/>
    </w:rPr>
  </w:style>
  <w:style w:type="paragraph" w:styleId="berschrift7">
    <w:name w:val="heading 7"/>
    <w:basedOn w:val="Standard"/>
    <w:next w:val="Standard"/>
    <w:link w:val="berschrift7Zchn"/>
    <w:uiPriority w:val="9"/>
    <w:semiHidden/>
    <w:unhideWhenUsed/>
    <w:qFormat/>
    <w:rsid w:val="00DA2F48"/>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DA2F4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A2F4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rFonts w:ascii="Arial" w:eastAsia="Arial" w:hAnsi="Arial" w:cs="Arial"/>
      <w:color w:val="666666"/>
      <w:sz w:val="30"/>
      <w:szCs w:val="30"/>
    </w:rPr>
  </w:style>
  <w:style w:type="character" w:customStyle="1" w:styleId="berschrift7Zchn">
    <w:name w:val="Überschrift 7 Zchn"/>
    <w:basedOn w:val="Absatz-Standardschriftart"/>
    <w:link w:val="berschrift7"/>
    <w:uiPriority w:val="9"/>
    <w:semiHidden/>
    <w:rsid w:val="00DA2F48"/>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DA2F4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A2F48"/>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uiPriority w:val="34"/>
    <w:qFormat/>
    <w:rsid w:val="00DA2F48"/>
    <w:pPr>
      <w:ind w:left="720"/>
      <w:contextualSpacing/>
    </w:pPr>
  </w:style>
  <w:style w:type="paragraph" w:styleId="Kopfzeile">
    <w:name w:val="header"/>
    <w:basedOn w:val="Standard"/>
    <w:link w:val="KopfzeileZchn"/>
    <w:uiPriority w:val="99"/>
    <w:unhideWhenUsed/>
    <w:rsid w:val="0051700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17001"/>
    <w:rPr>
      <w:rFonts w:ascii="Verdana" w:hAnsi="Verdana"/>
    </w:rPr>
  </w:style>
  <w:style w:type="paragraph" w:styleId="Fuzeile">
    <w:name w:val="footer"/>
    <w:basedOn w:val="Standard"/>
    <w:link w:val="FuzeileZchn"/>
    <w:uiPriority w:val="99"/>
    <w:unhideWhenUsed/>
    <w:rsid w:val="0051700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17001"/>
    <w:rPr>
      <w:rFonts w:ascii="Verdana" w:hAnsi="Verdana"/>
    </w:rPr>
  </w:style>
  <w:style w:type="paragraph" w:styleId="Verzeichnis1">
    <w:name w:val="toc 1"/>
    <w:basedOn w:val="Standard"/>
    <w:next w:val="Standard"/>
    <w:autoRedefine/>
    <w:uiPriority w:val="39"/>
    <w:unhideWhenUsed/>
    <w:rsid w:val="00994BFA"/>
    <w:pPr>
      <w:spacing w:after="100"/>
    </w:pPr>
  </w:style>
  <w:style w:type="paragraph" w:styleId="Verzeichnis2">
    <w:name w:val="toc 2"/>
    <w:basedOn w:val="Standard"/>
    <w:next w:val="Standard"/>
    <w:autoRedefine/>
    <w:uiPriority w:val="39"/>
    <w:unhideWhenUsed/>
    <w:rsid w:val="00994BFA"/>
    <w:pPr>
      <w:spacing w:after="100"/>
      <w:ind w:left="220"/>
    </w:pPr>
  </w:style>
  <w:style w:type="character" w:styleId="Hyperlink">
    <w:name w:val="Hyperlink"/>
    <w:basedOn w:val="Absatz-Standardschriftart"/>
    <w:uiPriority w:val="99"/>
    <w:unhideWhenUsed/>
    <w:rsid w:val="00994BFA"/>
    <w:rPr>
      <w:color w:val="0000FF" w:themeColor="hyperlink"/>
      <w:u w:val="single"/>
    </w:rPr>
  </w:style>
  <w:style w:type="paragraph" w:styleId="Inhaltsverzeichnisberschrift">
    <w:name w:val="TOC Heading"/>
    <w:basedOn w:val="berschrift1"/>
    <w:next w:val="Standard"/>
    <w:uiPriority w:val="39"/>
    <w:unhideWhenUsed/>
    <w:qFormat/>
    <w:rsid w:val="00994BFA"/>
    <w:pPr>
      <w:numPr>
        <w:numId w:val="0"/>
      </w:numPr>
      <w:spacing w:after="0" w:line="259" w:lineRule="auto"/>
      <w:outlineLvl w:val="9"/>
    </w:pPr>
    <w:rPr>
      <w:rFonts w:asciiTheme="majorHAnsi" w:eastAsiaTheme="majorEastAsia" w:hAnsiTheme="majorHAnsi" w:cstheme="majorBidi"/>
      <w:color w:val="365F91" w:themeColor="accent1" w:themeShade="BF"/>
      <w:szCs w:val="32"/>
      <w:lang w:val="de-AT"/>
    </w:rPr>
  </w:style>
  <w:style w:type="character" w:styleId="Kommentarzeichen">
    <w:name w:val="annotation reference"/>
    <w:basedOn w:val="Absatz-Standardschriftart"/>
    <w:uiPriority w:val="99"/>
    <w:semiHidden/>
    <w:unhideWhenUsed/>
    <w:rsid w:val="00E1376E"/>
    <w:rPr>
      <w:sz w:val="16"/>
      <w:szCs w:val="16"/>
    </w:rPr>
  </w:style>
  <w:style w:type="paragraph" w:styleId="Kommentartext">
    <w:name w:val="annotation text"/>
    <w:basedOn w:val="Standard"/>
    <w:link w:val="KommentartextZchn"/>
    <w:uiPriority w:val="99"/>
    <w:semiHidden/>
    <w:unhideWhenUsed/>
    <w:rsid w:val="00E137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376E"/>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E1376E"/>
    <w:rPr>
      <w:b/>
      <w:bCs/>
    </w:rPr>
  </w:style>
  <w:style w:type="character" w:customStyle="1" w:styleId="KommentarthemaZchn">
    <w:name w:val="Kommentarthema Zchn"/>
    <w:basedOn w:val="KommentartextZchn"/>
    <w:link w:val="Kommentarthema"/>
    <w:uiPriority w:val="99"/>
    <w:semiHidden/>
    <w:rsid w:val="00E1376E"/>
    <w:rPr>
      <w:rFonts w:ascii="Verdana" w:hAnsi="Verdana"/>
      <w:b/>
      <w:bCs/>
      <w:sz w:val="20"/>
      <w:szCs w:val="20"/>
    </w:rPr>
  </w:style>
  <w:style w:type="paragraph" w:styleId="Sprechblasentext">
    <w:name w:val="Balloon Text"/>
    <w:basedOn w:val="Standard"/>
    <w:link w:val="SprechblasentextZchn"/>
    <w:uiPriority w:val="99"/>
    <w:semiHidden/>
    <w:unhideWhenUsed/>
    <w:rsid w:val="00E1376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376E"/>
    <w:rPr>
      <w:rFonts w:ascii="Segoe UI" w:hAnsi="Segoe UI" w:cs="Segoe UI"/>
      <w:sz w:val="18"/>
      <w:szCs w:val="18"/>
    </w:rPr>
  </w:style>
  <w:style w:type="character" w:styleId="NichtaufgelsteErwhnung">
    <w:name w:val="Unresolved Mention"/>
    <w:basedOn w:val="Absatz-Standardschriftart"/>
    <w:uiPriority w:val="99"/>
    <w:semiHidden/>
    <w:unhideWhenUsed/>
    <w:rsid w:val="00B14784"/>
    <w:rPr>
      <w:color w:val="605E5C"/>
      <w:shd w:val="clear" w:color="auto" w:fill="E1DFDD"/>
    </w:rPr>
  </w:style>
  <w:style w:type="character" w:styleId="BesuchterLink">
    <w:name w:val="FollowedHyperlink"/>
    <w:basedOn w:val="Absatz-Standardschriftart"/>
    <w:uiPriority w:val="99"/>
    <w:semiHidden/>
    <w:unhideWhenUsed/>
    <w:rsid w:val="00262B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zialministerium.at/dam/jcr:f9212b1d-9e2f-4665-8e86-6281cd42b818/Aktualisierte%20Information%20%C3%BCber%20die%20Berufsrechte%20der%20Gesundheitsberufe%20im%20Zusammenhang%20mit%20COVID-19-Testungen.pdf" TargetMode="External"/><Relationship Id="rId18" Type="http://schemas.openxmlformats.org/officeDocument/2006/relationships/hyperlink" Target="https://kursbuchung.wrk.at/versteckte-seiten/kurssuche/?kathaupt=11&amp;knr=20C0VID19B&amp;kursname=Bundessportorganisation+C0V19+Beauftragter" TargetMode="External"/><Relationship Id="rId26" Type="http://schemas.openxmlformats.org/officeDocument/2006/relationships/hyperlink" Target="https://www.ages.at/themen/krankheitserreger/coronavirus/faq-coronavirus/" TargetMode="External"/><Relationship Id="rId39" Type="http://schemas.openxmlformats.org/officeDocument/2006/relationships/theme" Target="theme/theme1.xml"/><Relationship Id="rId21" Type="http://schemas.openxmlformats.org/officeDocument/2006/relationships/hyperlink" Target="https://www.ris.bka.gv.at/GeltendeFassung.wxe?Abfrage=Bundesnormen&amp;Gesetzesnummer=20011470" TargetMode="External"/><Relationship Id="rId34" Type="http://schemas.openxmlformats.org/officeDocument/2006/relationships/hyperlink" Target="https://www.sportaustria.at/fileadmin/Inhalte/Bilder/Corona/Corona-App.pdf" TargetMode="External"/><Relationship Id="rId7" Type="http://schemas.openxmlformats.org/officeDocument/2006/relationships/endnotes" Target="endnotes.xml"/><Relationship Id="rId12" Type="http://schemas.openxmlformats.org/officeDocument/2006/relationships/hyperlink" Target="https://www.sportaustria.at/fileadmin/Inhalte/Dokumente/TeilnehmerInnenliste_ContactTracing.xlsx" TargetMode="External"/><Relationship Id="rId17" Type="http://schemas.openxmlformats.org/officeDocument/2006/relationships/hyperlink" Target="https://www.roteskreuz.at/wien/veranstaltungssicherheit/covid-19-beauftragter" TargetMode="External"/><Relationship Id="rId25" Type="http://schemas.openxmlformats.org/officeDocument/2006/relationships/hyperlink" Target="https://www.sozialministerium.at/public.html" TargetMode="External"/><Relationship Id="rId33" Type="http://schemas.openxmlformats.org/officeDocument/2006/relationships/hyperlink" Target="https://www.sportaustria.at/fileadmin/Inhalte/Bilder/Corona/FFP2-Maske-tragen.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orstand@frisbeeverband.at" TargetMode="External"/><Relationship Id="rId20" Type="http://schemas.openxmlformats.org/officeDocument/2006/relationships/hyperlink" Target="https://www.sportaustria.at/fileadmin/Inhalte/Dokumente/TeilnehmerInnenliste_ContactTracing.xlsx" TargetMode="External"/><Relationship Id="rId29" Type="http://schemas.openxmlformats.org/officeDocument/2006/relationships/hyperlink" Target="https://www.sportaustria.at/fileadmin/Inhalte/Bilder/Corona/Haende-wasch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zialministerium.at/dam/jcr:0606b9e2-72f6-4589-9816-2107c7c46e7f/Beh%C3%B6rdliche%20Vorgangsweise%20bei%20SARS-CoV-2%20Kontaktpersonen%20Kontaktpersonennachverfolgung.pdf" TargetMode="External"/><Relationship Id="rId24" Type="http://schemas.openxmlformats.org/officeDocument/2006/relationships/hyperlink" Target="https://www.sportaustria.at/de/schwerpunkte/mitgliederservice/informationen-zum-coronavirus/faq-coronakrise/" TargetMode="External"/><Relationship Id="rId32" Type="http://schemas.openxmlformats.org/officeDocument/2006/relationships/hyperlink" Target="https://www.sportaustria.at/fileadmin/Inhalte/Bilder/Corona/Maske-tragen.pdf"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ozialministerium.at/dam/jcr:847fe57e-0ccf-436f-b330-fb0c90988440/Information%20%C3%BCber%20die%20Ausstellung%20von%20Nachweisen%20im%20Zusammenhang%20mit%20COVID-19-Testungen.pdf" TargetMode="External"/><Relationship Id="rId23" Type="http://schemas.openxmlformats.org/officeDocument/2006/relationships/hyperlink" Target="https://www.sportaustria.at/de/schwerpunkte/mitgliederservice/informationen-zum-coronavirus/handlungsempfehlungen-fuer-sportvereine-und-sportstaettenbetreiber/" TargetMode="External"/><Relationship Id="rId28" Type="http://schemas.openxmlformats.org/officeDocument/2006/relationships/hyperlink" Target="https://www.sportaustria.at/fileadmin/Inhalte/Bilder/Corona/Abstand-halten.pdf" TargetMode="External"/><Relationship Id="rId36" Type="http://schemas.openxmlformats.org/officeDocument/2006/relationships/footer" Target="footer1.xml"/><Relationship Id="rId10" Type="http://schemas.openxmlformats.org/officeDocument/2006/relationships/hyperlink" Target="https://www.sportaustria.at/fileadmin/Inhalte/Dokumente/TeilnehmerInnenliste_ContactTracing.xlsx" TargetMode="External"/><Relationship Id="rId19" Type="http://schemas.openxmlformats.org/officeDocument/2006/relationships/hyperlink" Target="https://www.sportaustria.at/fileadmin/Inhalte/Dokumente/TeilnehmerInnenliste_ContactTracing.xlsx" TargetMode="External"/><Relationship Id="rId31" Type="http://schemas.openxmlformats.org/officeDocument/2006/relationships/hyperlink" Target="https://www.sportaustria.at/fileadmin/Inhalte/Bilder/Corona/Maske-tragen_indoor.pdf" TargetMode="External"/><Relationship Id="rId4" Type="http://schemas.openxmlformats.org/officeDocument/2006/relationships/settings" Target="settings.xml"/><Relationship Id="rId9" Type="http://schemas.openxmlformats.org/officeDocument/2006/relationships/hyperlink" Target="https://www.sportaustria.at/fileadmin/Inhalte/Dokumente/TeilnehmerInnenliste_ContactTracing.xlsx" TargetMode="External"/><Relationship Id="rId14" Type="http://schemas.openxmlformats.org/officeDocument/2006/relationships/hyperlink" Target="https://www.sozialministerium.at/dam/jcr:53e7f75d-69c4-49d9-9052-4c175f2fffbb/Information%20%C3%BCber%20die%20%C3%A4rztliche%20Anordnung%20bei%20COVID%2019%20Screenings.pdf" TargetMode="External"/><Relationship Id="rId22" Type="http://schemas.openxmlformats.org/officeDocument/2006/relationships/hyperlink" Target="https://www.oefsv.at/links/" TargetMode="External"/><Relationship Id="rId27" Type="http://schemas.openxmlformats.org/officeDocument/2006/relationships/hyperlink" Target="https://www.roteskreuz.at/ich-will-mehr-wissen/coronavirus" TargetMode="External"/><Relationship Id="rId30" Type="http://schemas.openxmlformats.org/officeDocument/2006/relationships/hyperlink" Target="https://www.sportaustria.at/fileadmin/Inhalte/Bilder/Corona/Haende-desinfizieren.pdf" TargetMode="External"/><Relationship Id="rId35" Type="http://schemas.openxmlformats.org/officeDocument/2006/relationships/header" Target="header1.xml"/><Relationship Id="rId8" Type="http://schemas.openxmlformats.org/officeDocument/2006/relationships/image" Target="media/image1.jp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sportaustria.at/de/schwerpunkte/mitgliederservice/informationen-zum-coronavirus/handlungsempfehlungen-fuer-sportvereine-und-sportstaettenbetreiber/" TargetMode="External"/><Relationship Id="rId1" Type="http://schemas.openxmlformats.org/officeDocument/2006/relationships/hyperlink" Target="https://www.ris.bka.gv.at/GeltendeFassung.wxe?Abfrage=Bundesnormen&amp;Gesetzesnummer=200114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IvmakqEP0O/5PbxI12586UwODw==">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3276</Words>
  <Characters>20641</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Uhlenkamp, Corinna (corinna.uhlenkamp@uni-graz.at)</dc:creator>
  <cp:lastModifiedBy>Johannes Petz</cp:lastModifiedBy>
  <cp:revision>5</cp:revision>
  <cp:lastPrinted>2021-03-15T15:06:00Z</cp:lastPrinted>
  <dcterms:created xsi:type="dcterms:W3CDTF">2021-03-24T18:57:00Z</dcterms:created>
  <dcterms:modified xsi:type="dcterms:W3CDTF">2021-03-25T15:02:00Z</dcterms:modified>
</cp:coreProperties>
</file>